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9A2449" w:rsidRPr="004909E7" w:rsidTr="008777C2">
        <w:tc>
          <w:tcPr>
            <w:tcW w:w="9570" w:type="dxa"/>
          </w:tcPr>
          <w:p w:rsidR="009A2449" w:rsidRPr="004909E7" w:rsidRDefault="009A244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4909E7">
              <w:rPr>
                <w:b/>
                <w:bCs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9A2449" w:rsidRPr="004909E7" w:rsidRDefault="009A244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sz w:val="44"/>
                <w:szCs w:val="44"/>
              </w:rPr>
            </w:pPr>
            <w:r w:rsidRPr="004909E7">
              <w:rPr>
                <w:b/>
                <w:bCs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9A2449" w:rsidRPr="004909E7" w:rsidRDefault="009A2449">
      <w:pPr>
        <w:widowControl w:val="0"/>
        <w:autoSpaceDE w:val="0"/>
        <w:autoSpaceDN w:val="0"/>
        <w:adjustRightInd w:val="0"/>
        <w:spacing w:before="240" w:after="240" w:line="276" w:lineRule="auto"/>
        <w:ind w:right="-6"/>
        <w:jc w:val="center"/>
        <w:rPr>
          <w:b/>
          <w:bCs/>
          <w:spacing w:val="60"/>
          <w:kern w:val="1"/>
          <w:sz w:val="32"/>
          <w:szCs w:val="32"/>
        </w:rPr>
      </w:pPr>
      <w:r w:rsidRPr="004909E7">
        <w:rPr>
          <w:b/>
          <w:bCs/>
          <w:spacing w:val="60"/>
          <w:kern w:val="1"/>
          <w:sz w:val="32"/>
          <w:szCs w:val="32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3189"/>
        <w:gridCol w:w="3190"/>
        <w:gridCol w:w="1109"/>
        <w:gridCol w:w="2082"/>
      </w:tblGrid>
      <w:tr w:rsidR="009A2449" w:rsidRPr="004909E7" w:rsidTr="004909E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A2449" w:rsidRPr="004909E7" w:rsidRDefault="00EB676C" w:rsidP="00EB676C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8"/>
                <w:szCs w:val="28"/>
              </w:rPr>
            </w:pPr>
            <w:r w:rsidRPr="004909E7">
              <w:rPr>
                <w:kern w:val="1"/>
                <w:sz w:val="28"/>
                <w:szCs w:val="28"/>
              </w:rPr>
              <w:t>1</w:t>
            </w:r>
            <w:r w:rsidR="00F01DF8" w:rsidRPr="004909E7">
              <w:rPr>
                <w:kern w:val="1"/>
                <w:sz w:val="28"/>
                <w:szCs w:val="28"/>
              </w:rPr>
              <w:t>9</w:t>
            </w:r>
            <w:r w:rsidR="00936886">
              <w:rPr>
                <w:kern w:val="1"/>
                <w:sz w:val="28"/>
                <w:szCs w:val="28"/>
              </w:rPr>
              <w:t xml:space="preserve"> </w:t>
            </w:r>
            <w:r w:rsidR="00F01DF8" w:rsidRPr="004909E7">
              <w:rPr>
                <w:kern w:val="1"/>
                <w:sz w:val="28"/>
                <w:szCs w:val="28"/>
              </w:rPr>
              <w:t>декаб</w:t>
            </w:r>
            <w:r w:rsidRPr="004909E7">
              <w:rPr>
                <w:kern w:val="1"/>
                <w:sz w:val="28"/>
                <w:szCs w:val="28"/>
              </w:rPr>
              <w:t>ря</w:t>
            </w:r>
            <w:r w:rsidR="009A2449" w:rsidRPr="004909E7">
              <w:rPr>
                <w:kern w:val="1"/>
                <w:sz w:val="28"/>
                <w:szCs w:val="28"/>
              </w:rPr>
              <w:t xml:space="preserve"> 201</w:t>
            </w:r>
            <w:r w:rsidRPr="004909E7">
              <w:rPr>
                <w:kern w:val="1"/>
                <w:sz w:val="28"/>
                <w:szCs w:val="28"/>
              </w:rPr>
              <w:t>8</w:t>
            </w:r>
            <w:r w:rsidR="009A2449" w:rsidRPr="004909E7">
              <w:rPr>
                <w:kern w:val="1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9A2449" w:rsidRPr="004909E7" w:rsidRDefault="009A244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109" w:type="dxa"/>
            <w:vAlign w:val="bottom"/>
          </w:tcPr>
          <w:p w:rsidR="009A2449" w:rsidRPr="004909E7" w:rsidRDefault="009A244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8"/>
                <w:szCs w:val="28"/>
              </w:rPr>
            </w:pPr>
            <w:r w:rsidRPr="004909E7">
              <w:rPr>
                <w:kern w:val="1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A2449" w:rsidRPr="004909E7" w:rsidRDefault="00F01DF8" w:rsidP="00EB676C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8"/>
                <w:szCs w:val="28"/>
              </w:rPr>
            </w:pPr>
            <w:r w:rsidRPr="004909E7">
              <w:rPr>
                <w:kern w:val="1"/>
                <w:sz w:val="28"/>
                <w:szCs w:val="28"/>
              </w:rPr>
              <w:t>83</w:t>
            </w:r>
            <w:r w:rsidR="009A2449" w:rsidRPr="004909E7">
              <w:rPr>
                <w:kern w:val="1"/>
                <w:sz w:val="28"/>
                <w:szCs w:val="28"/>
              </w:rPr>
              <w:t>/</w:t>
            </w:r>
            <w:r w:rsidRPr="004909E7">
              <w:rPr>
                <w:kern w:val="1"/>
                <w:sz w:val="28"/>
                <w:szCs w:val="28"/>
              </w:rPr>
              <w:t>754</w:t>
            </w:r>
            <w:r w:rsidR="009A2449" w:rsidRPr="004909E7">
              <w:rPr>
                <w:kern w:val="1"/>
                <w:sz w:val="28"/>
                <w:szCs w:val="28"/>
              </w:rPr>
              <w:t>-4</w:t>
            </w:r>
          </w:p>
        </w:tc>
      </w:tr>
      <w:tr w:rsidR="009A2449" w:rsidRPr="004909E7" w:rsidTr="004909E7">
        <w:tc>
          <w:tcPr>
            <w:tcW w:w="3189" w:type="dxa"/>
            <w:tcBorders>
              <w:top w:val="single" w:sz="4" w:space="0" w:color="auto"/>
            </w:tcBorders>
          </w:tcPr>
          <w:p w:rsidR="009A2449" w:rsidRPr="004909E7" w:rsidRDefault="009A244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</w:rPr>
            </w:pPr>
          </w:p>
        </w:tc>
        <w:tc>
          <w:tcPr>
            <w:tcW w:w="3190" w:type="dxa"/>
          </w:tcPr>
          <w:p w:rsidR="009A2449" w:rsidRPr="004909E7" w:rsidRDefault="009A244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</w:rPr>
            </w:pPr>
            <w:r w:rsidRPr="004909E7">
              <w:rPr>
                <w:kern w:val="1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9A2449" w:rsidRPr="004909E7" w:rsidRDefault="009A244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</w:rPr>
            </w:pPr>
          </w:p>
        </w:tc>
      </w:tr>
    </w:tbl>
    <w:p w:rsidR="009A2449" w:rsidRPr="004909E7" w:rsidRDefault="009A2449">
      <w:pPr>
        <w:widowControl w:val="0"/>
        <w:autoSpaceDE w:val="0"/>
        <w:autoSpaceDN w:val="0"/>
        <w:adjustRightInd w:val="0"/>
        <w:ind w:right="-6" w:firstLine="567"/>
        <w:jc w:val="center"/>
        <w:rPr>
          <w:b/>
          <w:bCs/>
          <w:kern w:val="1"/>
          <w:sz w:val="16"/>
          <w:szCs w:val="16"/>
        </w:rPr>
      </w:pPr>
    </w:p>
    <w:p w:rsidR="004E4F03" w:rsidRDefault="009A2449">
      <w:pPr>
        <w:widowControl w:val="0"/>
        <w:autoSpaceDE w:val="0"/>
        <w:autoSpaceDN w:val="0"/>
        <w:adjustRightInd w:val="0"/>
        <w:ind w:right="-6" w:firstLine="567"/>
        <w:jc w:val="center"/>
        <w:rPr>
          <w:b/>
          <w:bCs/>
          <w:kern w:val="1"/>
          <w:sz w:val="28"/>
          <w:szCs w:val="28"/>
        </w:rPr>
      </w:pPr>
      <w:r w:rsidRPr="004909E7">
        <w:rPr>
          <w:b/>
          <w:bCs/>
          <w:kern w:val="1"/>
          <w:sz w:val="28"/>
          <w:szCs w:val="28"/>
        </w:rPr>
        <w:t xml:space="preserve">О плане работы Контрольно-ревизионной службы при территориальной избирательной комиссии Центрального </w:t>
      </w:r>
    </w:p>
    <w:p w:rsidR="009A2449" w:rsidRPr="004909E7" w:rsidRDefault="009A2449">
      <w:pPr>
        <w:widowControl w:val="0"/>
        <w:autoSpaceDE w:val="0"/>
        <w:autoSpaceDN w:val="0"/>
        <w:adjustRightInd w:val="0"/>
        <w:ind w:right="-6" w:firstLine="567"/>
        <w:jc w:val="center"/>
        <w:rPr>
          <w:b/>
          <w:bCs/>
          <w:kern w:val="1"/>
          <w:sz w:val="28"/>
          <w:szCs w:val="28"/>
        </w:rPr>
      </w:pPr>
      <w:r w:rsidRPr="004909E7">
        <w:rPr>
          <w:b/>
          <w:bCs/>
          <w:kern w:val="1"/>
          <w:sz w:val="28"/>
          <w:szCs w:val="28"/>
        </w:rPr>
        <w:t xml:space="preserve">района города Твери на </w:t>
      </w:r>
      <w:r w:rsidR="00D939BF" w:rsidRPr="004909E7">
        <w:rPr>
          <w:b/>
          <w:bCs/>
          <w:kern w:val="1"/>
          <w:sz w:val="28"/>
          <w:szCs w:val="28"/>
        </w:rPr>
        <w:t>январь</w:t>
      </w:r>
      <w:r w:rsidRPr="004909E7">
        <w:rPr>
          <w:b/>
          <w:bCs/>
          <w:kern w:val="1"/>
          <w:sz w:val="28"/>
          <w:szCs w:val="28"/>
        </w:rPr>
        <w:t>-</w:t>
      </w:r>
      <w:r w:rsidR="00D939BF" w:rsidRPr="004909E7">
        <w:rPr>
          <w:b/>
          <w:bCs/>
          <w:kern w:val="1"/>
          <w:sz w:val="28"/>
          <w:szCs w:val="28"/>
        </w:rPr>
        <w:t>июнь</w:t>
      </w:r>
      <w:r w:rsidRPr="004909E7">
        <w:rPr>
          <w:b/>
          <w:bCs/>
          <w:kern w:val="1"/>
          <w:sz w:val="28"/>
          <w:szCs w:val="28"/>
        </w:rPr>
        <w:t xml:space="preserve"> 201</w:t>
      </w:r>
      <w:r w:rsidR="00F01DF8" w:rsidRPr="004909E7">
        <w:rPr>
          <w:b/>
          <w:bCs/>
          <w:kern w:val="1"/>
          <w:sz w:val="28"/>
          <w:szCs w:val="28"/>
        </w:rPr>
        <w:t>9</w:t>
      </w:r>
      <w:r w:rsidRPr="004909E7">
        <w:rPr>
          <w:b/>
          <w:bCs/>
          <w:kern w:val="1"/>
          <w:sz w:val="28"/>
          <w:szCs w:val="28"/>
        </w:rPr>
        <w:t xml:space="preserve"> года</w:t>
      </w:r>
    </w:p>
    <w:p w:rsidR="009A2449" w:rsidRPr="004909E7" w:rsidRDefault="009A2449">
      <w:pPr>
        <w:widowControl w:val="0"/>
        <w:autoSpaceDE w:val="0"/>
        <w:autoSpaceDN w:val="0"/>
        <w:adjustRightInd w:val="0"/>
        <w:ind w:right="-6" w:firstLine="567"/>
        <w:jc w:val="center"/>
        <w:rPr>
          <w:b/>
          <w:bCs/>
          <w:kern w:val="1"/>
          <w:sz w:val="16"/>
          <w:szCs w:val="16"/>
        </w:rPr>
      </w:pPr>
    </w:p>
    <w:p w:rsidR="009A2449" w:rsidRPr="004909E7" w:rsidRDefault="009A2449" w:rsidP="00D939BF">
      <w:pPr>
        <w:widowControl w:val="0"/>
        <w:autoSpaceDE w:val="0"/>
        <w:autoSpaceDN w:val="0"/>
        <w:adjustRightInd w:val="0"/>
        <w:spacing w:line="312" w:lineRule="auto"/>
        <w:ind w:right="-6" w:firstLine="720"/>
        <w:jc w:val="both"/>
        <w:rPr>
          <w:kern w:val="1"/>
          <w:sz w:val="28"/>
          <w:szCs w:val="28"/>
        </w:rPr>
      </w:pPr>
      <w:proofErr w:type="gramStart"/>
      <w:r w:rsidRPr="004909E7">
        <w:rPr>
          <w:kern w:val="1"/>
          <w:sz w:val="28"/>
          <w:szCs w:val="28"/>
        </w:rPr>
        <w:t>В соответствии со статьей 60 Федерального закона от 12.06.2002   № 67-ФЗ «Об основных гарантиях избирательных прав и права на участие в референдуме граждан Российской Федерации», статьей 57 Избирательного кодекса Тверской области от 07.04.2003 № 20-ЗО, постановлением территориальной избирательной комиссии Центрального района города Твери от 20.06.2016 № 2/10-4 «О Положении о Контрольно-ревизионной службе при территориальной избирательной комиссии Центрального района города Твери» территориальная избирательная</w:t>
      </w:r>
      <w:proofErr w:type="gramEnd"/>
      <w:r w:rsidRPr="004909E7">
        <w:rPr>
          <w:kern w:val="1"/>
          <w:sz w:val="28"/>
          <w:szCs w:val="28"/>
        </w:rPr>
        <w:t xml:space="preserve"> комиссия Центрального района города Твери </w:t>
      </w:r>
      <w:r w:rsidRPr="004909E7">
        <w:rPr>
          <w:b/>
          <w:bCs/>
          <w:spacing w:val="20"/>
          <w:kern w:val="1"/>
          <w:sz w:val="28"/>
          <w:szCs w:val="28"/>
        </w:rPr>
        <w:t>постановляет</w:t>
      </w:r>
      <w:r w:rsidRPr="004909E7">
        <w:rPr>
          <w:b/>
          <w:bCs/>
          <w:kern w:val="1"/>
          <w:sz w:val="28"/>
          <w:szCs w:val="28"/>
        </w:rPr>
        <w:t>:</w:t>
      </w:r>
    </w:p>
    <w:p w:rsidR="009A2449" w:rsidRPr="004909E7" w:rsidRDefault="009A2449" w:rsidP="00D939BF">
      <w:pPr>
        <w:widowControl w:val="0"/>
        <w:autoSpaceDE w:val="0"/>
        <w:autoSpaceDN w:val="0"/>
        <w:adjustRightInd w:val="0"/>
        <w:spacing w:line="312" w:lineRule="auto"/>
        <w:ind w:right="-6" w:firstLine="720"/>
        <w:jc w:val="both"/>
        <w:rPr>
          <w:kern w:val="1"/>
          <w:sz w:val="28"/>
          <w:szCs w:val="28"/>
        </w:rPr>
      </w:pPr>
      <w:r w:rsidRPr="004909E7">
        <w:rPr>
          <w:kern w:val="1"/>
          <w:sz w:val="28"/>
          <w:szCs w:val="28"/>
        </w:rPr>
        <w:t xml:space="preserve">1. Утвердить план работы Контрольно-ревизионной службы при территориальной избирательной комиссии Центрального района города Твери на </w:t>
      </w:r>
      <w:r w:rsidR="00385EA9" w:rsidRPr="004909E7">
        <w:rPr>
          <w:kern w:val="1"/>
          <w:sz w:val="28"/>
          <w:szCs w:val="28"/>
        </w:rPr>
        <w:t>январь</w:t>
      </w:r>
      <w:r w:rsidRPr="004909E7">
        <w:rPr>
          <w:kern w:val="1"/>
          <w:sz w:val="28"/>
          <w:szCs w:val="28"/>
        </w:rPr>
        <w:t>-</w:t>
      </w:r>
      <w:r w:rsidR="00385EA9" w:rsidRPr="004909E7">
        <w:rPr>
          <w:kern w:val="1"/>
          <w:sz w:val="28"/>
          <w:szCs w:val="28"/>
        </w:rPr>
        <w:t>июн</w:t>
      </w:r>
      <w:r w:rsidRPr="004909E7">
        <w:rPr>
          <w:kern w:val="1"/>
          <w:sz w:val="28"/>
          <w:szCs w:val="28"/>
        </w:rPr>
        <w:t>ь 201</w:t>
      </w:r>
      <w:r w:rsidR="00F01DF8" w:rsidRPr="004909E7">
        <w:rPr>
          <w:kern w:val="1"/>
          <w:sz w:val="28"/>
          <w:szCs w:val="28"/>
        </w:rPr>
        <w:t>9</w:t>
      </w:r>
      <w:r w:rsidRPr="004909E7">
        <w:rPr>
          <w:kern w:val="1"/>
          <w:sz w:val="28"/>
          <w:szCs w:val="28"/>
        </w:rPr>
        <w:t xml:space="preserve"> года (прилагается).</w:t>
      </w:r>
    </w:p>
    <w:p w:rsidR="009A2449" w:rsidRPr="004909E7" w:rsidRDefault="009A2449" w:rsidP="00D939BF">
      <w:pPr>
        <w:widowControl w:val="0"/>
        <w:tabs>
          <w:tab w:val="left" w:pos="1276"/>
        </w:tabs>
        <w:autoSpaceDE w:val="0"/>
        <w:autoSpaceDN w:val="0"/>
        <w:adjustRightInd w:val="0"/>
        <w:spacing w:line="312" w:lineRule="auto"/>
        <w:ind w:right="-6" w:firstLine="720"/>
        <w:jc w:val="both"/>
        <w:rPr>
          <w:kern w:val="1"/>
          <w:sz w:val="28"/>
          <w:szCs w:val="28"/>
        </w:rPr>
      </w:pPr>
      <w:r w:rsidRPr="004909E7">
        <w:rPr>
          <w:kern w:val="1"/>
          <w:sz w:val="28"/>
          <w:szCs w:val="28"/>
        </w:rPr>
        <w:t xml:space="preserve">2. Контроль за выполнением плана работы Контрольно-ревизионной службы при территориальной избирательной комиссии Центрального района города Твери на </w:t>
      </w:r>
      <w:r w:rsidR="00385EA9" w:rsidRPr="004909E7">
        <w:rPr>
          <w:kern w:val="1"/>
          <w:sz w:val="28"/>
          <w:szCs w:val="28"/>
        </w:rPr>
        <w:t>январь-июнь 201</w:t>
      </w:r>
      <w:r w:rsidR="00F01DF8" w:rsidRPr="004909E7">
        <w:rPr>
          <w:kern w:val="1"/>
          <w:sz w:val="28"/>
          <w:szCs w:val="28"/>
        </w:rPr>
        <w:t>9</w:t>
      </w:r>
      <w:r w:rsidR="004E4F03">
        <w:rPr>
          <w:kern w:val="1"/>
          <w:sz w:val="28"/>
          <w:szCs w:val="28"/>
        </w:rPr>
        <w:t xml:space="preserve"> </w:t>
      </w:r>
      <w:r w:rsidRPr="004909E7">
        <w:rPr>
          <w:kern w:val="1"/>
          <w:sz w:val="28"/>
          <w:szCs w:val="28"/>
        </w:rPr>
        <w:t xml:space="preserve">года возложить на заместителя </w:t>
      </w:r>
      <w:proofErr w:type="gramStart"/>
      <w:r w:rsidRPr="004909E7">
        <w:rPr>
          <w:kern w:val="1"/>
          <w:sz w:val="28"/>
          <w:szCs w:val="28"/>
        </w:rPr>
        <w:t>председателя территориальной избирательной комиссии Центрального района города Твери</w:t>
      </w:r>
      <w:proofErr w:type="gramEnd"/>
      <w:r w:rsidRPr="004909E7">
        <w:rPr>
          <w:kern w:val="1"/>
          <w:sz w:val="28"/>
          <w:szCs w:val="28"/>
        </w:rPr>
        <w:t xml:space="preserve"> Е.В. Чернятину.</w:t>
      </w:r>
    </w:p>
    <w:p w:rsidR="009A2449" w:rsidRPr="004909E7" w:rsidRDefault="009A2449" w:rsidP="00D939BF">
      <w:pPr>
        <w:widowControl w:val="0"/>
        <w:autoSpaceDE w:val="0"/>
        <w:autoSpaceDN w:val="0"/>
        <w:adjustRightInd w:val="0"/>
        <w:spacing w:after="200" w:line="312" w:lineRule="auto"/>
        <w:ind w:right="-6" w:firstLine="720"/>
        <w:jc w:val="both"/>
        <w:rPr>
          <w:kern w:val="1"/>
          <w:sz w:val="28"/>
          <w:szCs w:val="28"/>
        </w:rPr>
      </w:pPr>
      <w:r w:rsidRPr="004909E7">
        <w:rPr>
          <w:kern w:val="1"/>
          <w:sz w:val="28"/>
          <w:szCs w:val="28"/>
        </w:rPr>
        <w:t>3. 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tbl>
      <w:tblPr>
        <w:tblW w:w="0" w:type="auto"/>
        <w:tblLayout w:type="fixed"/>
        <w:tblLook w:val="0000"/>
      </w:tblPr>
      <w:tblGrid>
        <w:gridCol w:w="4219"/>
        <w:gridCol w:w="5249"/>
      </w:tblGrid>
      <w:tr w:rsidR="009A2449" w:rsidRPr="004909E7" w:rsidTr="00D939BF">
        <w:trPr>
          <w:trHeight w:val="1178"/>
        </w:trPr>
        <w:tc>
          <w:tcPr>
            <w:tcW w:w="4219" w:type="dxa"/>
          </w:tcPr>
          <w:p w:rsidR="009A2449" w:rsidRPr="004909E7" w:rsidRDefault="009A2449" w:rsidP="008E0763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8"/>
                <w:szCs w:val="28"/>
              </w:rPr>
            </w:pPr>
            <w:r w:rsidRPr="004909E7">
              <w:rPr>
                <w:kern w:val="1"/>
                <w:sz w:val="28"/>
                <w:szCs w:val="28"/>
              </w:rPr>
              <w:t xml:space="preserve">Председатель </w:t>
            </w:r>
          </w:p>
          <w:p w:rsidR="009A2449" w:rsidRPr="004909E7" w:rsidRDefault="009A2449" w:rsidP="008E0763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8"/>
                <w:szCs w:val="28"/>
              </w:rPr>
            </w:pPr>
            <w:r w:rsidRPr="004909E7">
              <w:rPr>
                <w:kern w:val="1"/>
                <w:sz w:val="28"/>
                <w:szCs w:val="28"/>
              </w:rPr>
              <w:t>территориальной избирательной комиссии Центральногорайона города Твери</w:t>
            </w:r>
          </w:p>
        </w:tc>
        <w:tc>
          <w:tcPr>
            <w:tcW w:w="5249" w:type="dxa"/>
            <w:vAlign w:val="bottom"/>
          </w:tcPr>
          <w:p w:rsidR="009A2449" w:rsidRPr="004909E7" w:rsidRDefault="004E4F03" w:rsidP="00385EA9">
            <w:pPr>
              <w:widowControl w:val="0"/>
              <w:autoSpaceDE w:val="0"/>
              <w:autoSpaceDN w:val="0"/>
              <w:adjustRightInd w:val="0"/>
              <w:spacing w:after="200"/>
              <w:ind w:right="-6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                                    </w:t>
            </w:r>
            <w:r w:rsidR="009A2449" w:rsidRPr="004909E7">
              <w:rPr>
                <w:kern w:val="1"/>
                <w:sz w:val="28"/>
                <w:szCs w:val="28"/>
              </w:rPr>
              <w:t>И.В. Сукова</w:t>
            </w:r>
          </w:p>
        </w:tc>
      </w:tr>
      <w:tr w:rsidR="009A2449" w:rsidRPr="004909E7" w:rsidTr="008777C2">
        <w:tc>
          <w:tcPr>
            <w:tcW w:w="4219" w:type="dxa"/>
          </w:tcPr>
          <w:p w:rsidR="0030209F" w:rsidRPr="004909E7" w:rsidRDefault="0030209F" w:rsidP="008E0763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16"/>
                <w:szCs w:val="16"/>
              </w:rPr>
            </w:pPr>
          </w:p>
          <w:p w:rsidR="009A2449" w:rsidRPr="004909E7" w:rsidRDefault="009A2449" w:rsidP="008E0763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8"/>
                <w:szCs w:val="28"/>
              </w:rPr>
            </w:pPr>
            <w:r w:rsidRPr="004909E7">
              <w:rPr>
                <w:kern w:val="1"/>
                <w:sz w:val="28"/>
                <w:szCs w:val="28"/>
              </w:rPr>
              <w:t>Секретарь</w:t>
            </w:r>
          </w:p>
          <w:p w:rsidR="009A2449" w:rsidRPr="004909E7" w:rsidRDefault="009A2449" w:rsidP="008E0763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8"/>
                <w:szCs w:val="28"/>
              </w:rPr>
            </w:pPr>
            <w:r w:rsidRPr="004909E7">
              <w:rPr>
                <w:kern w:val="1"/>
                <w:sz w:val="28"/>
                <w:szCs w:val="28"/>
              </w:rPr>
              <w:t>территориальной избирательной комиссии Центральногорайона города Твери</w:t>
            </w:r>
          </w:p>
        </w:tc>
        <w:tc>
          <w:tcPr>
            <w:tcW w:w="5249" w:type="dxa"/>
            <w:vAlign w:val="bottom"/>
          </w:tcPr>
          <w:p w:rsidR="009A2449" w:rsidRPr="004909E7" w:rsidRDefault="009A2449">
            <w:pPr>
              <w:widowControl w:val="0"/>
              <w:autoSpaceDE w:val="0"/>
              <w:autoSpaceDN w:val="0"/>
              <w:adjustRightInd w:val="0"/>
              <w:spacing w:after="200"/>
              <w:ind w:right="-6"/>
              <w:jc w:val="center"/>
              <w:rPr>
                <w:kern w:val="1"/>
                <w:sz w:val="28"/>
                <w:szCs w:val="28"/>
              </w:rPr>
            </w:pPr>
          </w:p>
          <w:p w:rsidR="009A2449" w:rsidRPr="004909E7" w:rsidRDefault="009A2449">
            <w:pPr>
              <w:widowControl w:val="0"/>
              <w:autoSpaceDE w:val="0"/>
              <w:autoSpaceDN w:val="0"/>
              <w:adjustRightInd w:val="0"/>
              <w:spacing w:after="200"/>
              <w:ind w:right="-6"/>
              <w:jc w:val="both"/>
              <w:rPr>
                <w:kern w:val="1"/>
                <w:sz w:val="28"/>
                <w:szCs w:val="28"/>
              </w:rPr>
            </w:pPr>
            <w:r w:rsidRPr="004909E7">
              <w:rPr>
                <w:kern w:val="1"/>
                <w:sz w:val="28"/>
                <w:szCs w:val="28"/>
              </w:rPr>
              <w:t xml:space="preserve">                                     Н.С. Михайлова</w:t>
            </w:r>
          </w:p>
        </w:tc>
      </w:tr>
    </w:tbl>
    <w:p w:rsidR="009A2449" w:rsidRPr="004909E7" w:rsidRDefault="009A2449">
      <w:pPr>
        <w:widowControl w:val="0"/>
        <w:autoSpaceDE w:val="0"/>
        <w:autoSpaceDN w:val="0"/>
        <w:adjustRightInd w:val="0"/>
        <w:spacing w:after="200"/>
        <w:ind w:right="-6"/>
        <w:rPr>
          <w:kern w:val="1"/>
          <w:sz w:val="22"/>
          <w:szCs w:val="22"/>
        </w:rPr>
      </w:pPr>
    </w:p>
    <w:p w:rsidR="009A2449" w:rsidRPr="004909E7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kern w:val="1"/>
          <w:sz w:val="22"/>
          <w:szCs w:val="22"/>
        </w:rPr>
      </w:pPr>
    </w:p>
    <w:p w:rsidR="009A2449" w:rsidRPr="004909E7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kern w:val="1"/>
          <w:sz w:val="22"/>
          <w:szCs w:val="22"/>
        </w:rPr>
      </w:pPr>
    </w:p>
    <w:p w:rsidR="009A2449" w:rsidRPr="004909E7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kern w:val="1"/>
          <w:sz w:val="22"/>
          <w:szCs w:val="22"/>
        </w:rPr>
      </w:pPr>
    </w:p>
    <w:p w:rsidR="009A2449" w:rsidRPr="004909E7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kern w:val="1"/>
          <w:sz w:val="22"/>
          <w:szCs w:val="22"/>
        </w:rPr>
      </w:pPr>
    </w:p>
    <w:p w:rsidR="009A2449" w:rsidRPr="004909E7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kern w:val="1"/>
          <w:sz w:val="22"/>
          <w:szCs w:val="22"/>
        </w:rPr>
      </w:pPr>
    </w:p>
    <w:p w:rsidR="009A2449" w:rsidRPr="004909E7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kern w:val="1"/>
          <w:sz w:val="22"/>
          <w:szCs w:val="22"/>
        </w:rPr>
      </w:pPr>
    </w:p>
    <w:p w:rsidR="009A2449" w:rsidRPr="004909E7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kern w:val="1"/>
          <w:sz w:val="22"/>
          <w:szCs w:val="22"/>
        </w:rPr>
      </w:pPr>
    </w:p>
    <w:p w:rsidR="009A2449" w:rsidRPr="004909E7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kern w:val="1"/>
          <w:sz w:val="22"/>
          <w:szCs w:val="22"/>
        </w:rPr>
      </w:pPr>
    </w:p>
    <w:p w:rsidR="009A2449" w:rsidRPr="004909E7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kern w:val="1"/>
          <w:sz w:val="22"/>
          <w:szCs w:val="22"/>
        </w:rPr>
      </w:pPr>
    </w:p>
    <w:p w:rsidR="009A2449" w:rsidRPr="004909E7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kern w:val="1"/>
          <w:sz w:val="22"/>
          <w:szCs w:val="22"/>
        </w:rPr>
      </w:pPr>
    </w:p>
    <w:p w:rsidR="009A2449" w:rsidRPr="004909E7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kern w:val="1"/>
          <w:sz w:val="22"/>
          <w:szCs w:val="22"/>
        </w:rPr>
      </w:pPr>
    </w:p>
    <w:p w:rsidR="009A2449" w:rsidRPr="004909E7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kern w:val="1"/>
          <w:sz w:val="22"/>
          <w:szCs w:val="22"/>
        </w:rPr>
      </w:pPr>
    </w:p>
    <w:p w:rsidR="009A2449" w:rsidRPr="004909E7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kern w:val="1"/>
          <w:sz w:val="22"/>
          <w:szCs w:val="22"/>
        </w:rPr>
      </w:pPr>
    </w:p>
    <w:p w:rsidR="009A2449" w:rsidRPr="004909E7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kern w:val="1"/>
          <w:sz w:val="22"/>
          <w:szCs w:val="22"/>
        </w:rPr>
      </w:pPr>
    </w:p>
    <w:p w:rsidR="00D939BF" w:rsidRPr="004909E7" w:rsidRDefault="00D939BF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kern w:val="1"/>
          <w:sz w:val="22"/>
          <w:szCs w:val="22"/>
        </w:rPr>
      </w:pPr>
    </w:p>
    <w:p w:rsidR="00D939BF" w:rsidRPr="004909E7" w:rsidRDefault="00D939BF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kern w:val="1"/>
          <w:sz w:val="22"/>
          <w:szCs w:val="22"/>
        </w:rPr>
      </w:pPr>
    </w:p>
    <w:p w:rsidR="00D939BF" w:rsidRPr="004909E7" w:rsidRDefault="00D939BF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kern w:val="1"/>
          <w:sz w:val="22"/>
          <w:szCs w:val="22"/>
        </w:rPr>
      </w:pPr>
    </w:p>
    <w:p w:rsidR="00D939BF" w:rsidRPr="004909E7" w:rsidRDefault="00D939BF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kern w:val="1"/>
          <w:sz w:val="22"/>
          <w:szCs w:val="22"/>
        </w:rPr>
      </w:pPr>
    </w:p>
    <w:p w:rsidR="00D939BF" w:rsidRPr="004909E7" w:rsidRDefault="00D939BF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kern w:val="1"/>
          <w:sz w:val="22"/>
          <w:szCs w:val="22"/>
        </w:rPr>
      </w:pPr>
    </w:p>
    <w:p w:rsidR="00D939BF" w:rsidRPr="004909E7" w:rsidRDefault="00D939BF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kern w:val="1"/>
          <w:sz w:val="22"/>
          <w:szCs w:val="22"/>
        </w:rPr>
      </w:pPr>
    </w:p>
    <w:p w:rsidR="00D939BF" w:rsidRPr="004909E7" w:rsidRDefault="00D939BF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kern w:val="1"/>
          <w:sz w:val="22"/>
          <w:szCs w:val="22"/>
        </w:rPr>
      </w:pPr>
    </w:p>
    <w:p w:rsidR="00D939BF" w:rsidRPr="004909E7" w:rsidRDefault="00D939BF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kern w:val="1"/>
          <w:sz w:val="22"/>
          <w:szCs w:val="22"/>
        </w:rPr>
      </w:pPr>
    </w:p>
    <w:p w:rsidR="00D939BF" w:rsidRPr="004909E7" w:rsidRDefault="00D939BF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kern w:val="1"/>
          <w:sz w:val="22"/>
          <w:szCs w:val="22"/>
        </w:rPr>
      </w:pPr>
    </w:p>
    <w:sectPr w:rsidR="00D939BF" w:rsidRPr="004909E7" w:rsidSect="0030209F">
      <w:pgSz w:w="11900" w:h="16840"/>
      <w:pgMar w:top="907" w:right="851" w:bottom="96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02">
      <w:start w:val="5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proofState w:spelling="clean" w:grammar="clean"/>
  <w:stylePaneFormatFilter w:val="3F01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A5D"/>
    <w:rsid w:val="00032E9C"/>
    <w:rsid w:val="0030209F"/>
    <w:rsid w:val="00385EA9"/>
    <w:rsid w:val="00391F9E"/>
    <w:rsid w:val="004909E7"/>
    <w:rsid w:val="004E4F03"/>
    <w:rsid w:val="006D5FE2"/>
    <w:rsid w:val="00772A32"/>
    <w:rsid w:val="00873721"/>
    <w:rsid w:val="008777C2"/>
    <w:rsid w:val="008E0763"/>
    <w:rsid w:val="00936886"/>
    <w:rsid w:val="009A2449"/>
    <w:rsid w:val="00AE1CB9"/>
    <w:rsid w:val="00B97DCD"/>
    <w:rsid w:val="00D36A5D"/>
    <w:rsid w:val="00D939BF"/>
    <w:rsid w:val="00E23D68"/>
    <w:rsid w:val="00EB676C"/>
    <w:rsid w:val="00F01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1521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</dc:title>
  <dc:creator>2013</dc:creator>
  <cp:lastModifiedBy>!</cp:lastModifiedBy>
  <cp:revision>2</cp:revision>
  <dcterms:created xsi:type="dcterms:W3CDTF">2019-01-11T08:07:00Z</dcterms:created>
  <dcterms:modified xsi:type="dcterms:W3CDTF">2019-01-11T08:07:00Z</dcterms:modified>
</cp:coreProperties>
</file>