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59" w:rsidRDefault="00A62F59" w:rsidP="00A62F59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ТЕРРИТОРИАЛЬНАЯ ИЗБИРАТЕЛЬНАЯ КОМИССИЯ ЦЕНТРАЛЬНОГО РАЙОНА ГОРОДА ТВЕРИ</w:t>
      </w:r>
    </w:p>
    <w:p w:rsidR="00A62F59" w:rsidRDefault="00A62F59" w:rsidP="00A62F59"/>
    <w:p w:rsidR="00A62F59" w:rsidRDefault="00A62F59" w:rsidP="00A62F59">
      <w:pPr>
        <w:pStyle w:val="1"/>
        <w:spacing w:after="240"/>
        <w:rPr>
          <w:bCs w:val="0"/>
          <w:spacing w:val="80"/>
          <w:szCs w:val="32"/>
        </w:rPr>
      </w:pPr>
      <w:r>
        <w:rPr>
          <w:bCs w:val="0"/>
          <w:spacing w:val="80"/>
          <w:szCs w:val="32"/>
        </w:rPr>
        <w:t>ПОСТАНОВЛЕНИЕ</w:t>
      </w:r>
    </w:p>
    <w:p w:rsidR="00A62F59" w:rsidRDefault="00A62F59" w:rsidP="00A62F59"/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A62F59" w:rsidTr="00A62F5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59" w:rsidRDefault="00AF0D3F" w:rsidP="004E27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268EA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268EA">
              <w:rPr>
                <w:color w:val="000000"/>
                <w:sz w:val="28"/>
                <w:szCs w:val="28"/>
              </w:rPr>
              <w:t>декаб</w:t>
            </w:r>
            <w:r w:rsidR="00A62F59">
              <w:rPr>
                <w:color w:val="000000"/>
                <w:sz w:val="28"/>
                <w:szCs w:val="28"/>
              </w:rPr>
              <w:t>ря 201</w:t>
            </w:r>
            <w:r w:rsidR="004E278A">
              <w:rPr>
                <w:color w:val="000000"/>
                <w:sz w:val="28"/>
                <w:szCs w:val="28"/>
              </w:rPr>
              <w:t>8</w:t>
            </w:r>
            <w:r w:rsidR="00A62F5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A62F59" w:rsidRDefault="00A62F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62F59" w:rsidRDefault="00A62F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2F59" w:rsidRDefault="004268EA" w:rsidP="004E27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A62F59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752</w:t>
            </w:r>
            <w:r w:rsidR="00A62F59">
              <w:rPr>
                <w:color w:val="000000"/>
                <w:sz w:val="28"/>
                <w:szCs w:val="28"/>
              </w:rPr>
              <w:t>-</w:t>
            </w:r>
            <w:r w:rsidR="00845A1E">
              <w:rPr>
                <w:color w:val="000000"/>
                <w:sz w:val="28"/>
                <w:szCs w:val="28"/>
              </w:rPr>
              <w:t>4</w:t>
            </w:r>
          </w:p>
        </w:tc>
      </w:tr>
      <w:tr w:rsidR="00A62F59" w:rsidTr="00A62F5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F59" w:rsidRDefault="00A62F59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62F59" w:rsidRDefault="00A62F59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г.Тверь</w:t>
            </w:r>
          </w:p>
        </w:tc>
        <w:tc>
          <w:tcPr>
            <w:tcW w:w="3190" w:type="dxa"/>
            <w:gridSpan w:val="2"/>
          </w:tcPr>
          <w:p w:rsidR="00A62F59" w:rsidRDefault="00A62F59">
            <w:pPr>
              <w:rPr>
                <w:b/>
                <w:color w:val="000000"/>
                <w:spacing w:val="60"/>
              </w:rPr>
            </w:pPr>
          </w:p>
        </w:tc>
      </w:tr>
    </w:tbl>
    <w:p w:rsidR="00A62F59" w:rsidRDefault="00A62F59" w:rsidP="00A62F59">
      <w:pPr>
        <w:pStyle w:val="a4"/>
        <w:spacing w:line="360" w:lineRule="auto"/>
        <w:rPr>
          <w:sz w:val="28"/>
          <w:szCs w:val="28"/>
        </w:rPr>
      </w:pPr>
    </w:p>
    <w:p w:rsidR="009B4A73" w:rsidRDefault="00A62F59" w:rsidP="00A62F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повышению правовой культуры </w:t>
      </w:r>
    </w:p>
    <w:p w:rsidR="009B4A73" w:rsidRDefault="00A62F59" w:rsidP="00A62F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избирателей </w:t>
      </w:r>
      <w:r w:rsidR="00282BE0">
        <w:rPr>
          <w:sz w:val="28"/>
          <w:szCs w:val="28"/>
        </w:rPr>
        <w:t xml:space="preserve">(участников референдума) </w:t>
      </w:r>
      <w:r>
        <w:rPr>
          <w:sz w:val="28"/>
          <w:szCs w:val="28"/>
        </w:rPr>
        <w:t xml:space="preserve">и обучению </w:t>
      </w:r>
    </w:p>
    <w:p w:rsidR="00282BE0" w:rsidRDefault="00A62F59" w:rsidP="00A62F5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организаторов выборов </w:t>
      </w:r>
      <w:r w:rsidR="00282BE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референдумов </w:t>
      </w:r>
      <w:r w:rsidR="00282BE0">
        <w:rPr>
          <w:sz w:val="28"/>
          <w:szCs w:val="28"/>
        </w:rPr>
        <w:t>на 201</w:t>
      </w:r>
      <w:r w:rsidR="004268EA">
        <w:rPr>
          <w:sz w:val="28"/>
          <w:szCs w:val="28"/>
        </w:rPr>
        <w:t>9</w:t>
      </w:r>
      <w:r w:rsidR="00282BE0">
        <w:rPr>
          <w:sz w:val="28"/>
          <w:szCs w:val="28"/>
        </w:rPr>
        <w:t xml:space="preserve"> год </w:t>
      </w:r>
    </w:p>
    <w:p w:rsidR="00A62F59" w:rsidRDefault="00A62F59" w:rsidP="00A62F59">
      <w:pPr>
        <w:spacing w:line="360" w:lineRule="auto"/>
        <w:ind w:firstLine="708"/>
        <w:jc w:val="both"/>
        <w:rPr>
          <w:sz w:val="28"/>
          <w:szCs w:val="28"/>
        </w:rPr>
      </w:pPr>
    </w:p>
    <w:p w:rsidR="00A62F59" w:rsidRDefault="00A62F59" w:rsidP="00A62F59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 xml:space="preserve">Заслушав </w:t>
      </w:r>
      <w:r w:rsidR="009B4A73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председателя территориальной избирательной комиссии Центрального района города Твери </w:t>
      </w:r>
      <w:r w:rsidR="00282BE0">
        <w:rPr>
          <w:b w:val="0"/>
          <w:sz w:val="28"/>
          <w:szCs w:val="28"/>
        </w:rPr>
        <w:t xml:space="preserve">И.В. Суковой </w:t>
      </w:r>
      <w:r>
        <w:rPr>
          <w:b w:val="0"/>
          <w:sz w:val="28"/>
          <w:szCs w:val="28"/>
        </w:rPr>
        <w:t>о выполнении Плана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территориальной избирательной комиссии Центрального района города Твери на 201</w:t>
      </w:r>
      <w:r w:rsidR="004268E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и о Плане </w:t>
      </w:r>
      <w:r>
        <w:rPr>
          <w:b w:val="0"/>
          <w:kern w:val="28"/>
          <w:sz w:val="28"/>
          <w:szCs w:val="28"/>
        </w:rPr>
        <w:t xml:space="preserve">мероприятий по повышению правовой культуры избирателей </w:t>
      </w:r>
      <w:r w:rsidR="00F90096">
        <w:rPr>
          <w:b w:val="0"/>
          <w:kern w:val="28"/>
          <w:sz w:val="28"/>
          <w:szCs w:val="28"/>
        </w:rPr>
        <w:t xml:space="preserve">(участников референдума) </w:t>
      </w:r>
      <w:r>
        <w:rPr>
          <w:b w:val="0"/>
          <w:kern w:val="28"/>
          <w:sz w:val="28"/>
          <w:szCs w:val="28"/>
        </w:rPr>
        <w:t xml:space="preserve">и обучению организаторов выборов </w:t>
      </w:r>
      <w:r w:rsidR="00F90096">
        <w:rPr>
          <w:b w:val="0"/>
          <w:kern w:val="28"/>
          <w:sz w:val="28"/>
          <w:szCs w:val="28"/>
        </w:rPr>
        <w:t xml:space="preserve">и </w:t>
      </w:r>
      <w:r>
        <w:rPr>
          <w:b w:val="0"/>
          <w:kern w:val="28"/>
          <w:sz w:val="28"/>
          <w:szCs w:val="28"/>
        </w:rPr>
        <w:t>референдумов</w:t>
      </w:r>
      <w:r w:rsidR="00F90096">
        <w:rPr>
          <w:b w:val="0"/>
          <w:kern w:val="28"/>
          <w:sz w:val="28"/>
          <w:szCs w:val="28"/>
        </w:rPr>
        <w:t xml:space="preserve"> на 201</w:t>
      </w:r>
      <w:r w:rsidR="004268EA">
        <w:rPr>
          <w:b w:val="0"/>
          <w:kern w:val="28"/>
          <w:sz w:val="28"/>
          <w:szCs w:val="28"/>
        </w:rPr>
        <w:t>9</w:t>
      </w:r>
      <w:r w:rsidR="00F90096">
        <w:rPr>
          <w:b w:val="0"/>
          <w:kern w:val="28"/>
          <w:sz w:val="28"/>
          <w:szCs w:val="28"/>
        </w:rPr>
        <w:t xml:space="preserve"> год</w:t>
      </w:r>
      <w:r>
        <w:rPr>
          <w:b w:val="0"/>
          <w:kern w:val="28"/>
          <w:sz w:val="28"/>
          <w:szCs w:val="28"/>
        </w:rPr>
        <w:t>, на основании статьи 26 Федерального закона от 12</w:t>
      </w:r>
      <w:r w:rsidR="00F90096">
        <w:rPr>
          <w:b w:val="0"/>
          <w:kern w:val="28"/>
          <w:sz w:val="28"/>
          <w:szCs w:val="28"/>
        </w:rPr>
        <w:t>.06.</w:t>
      </w:r>
      <w:r>
        <w:rPr>
          <w:b w:val="0"/>
          <w:kern w:val="28"/>
          <w:sz w:val="28"/>
          <w:szCs w:val="28"/>
        </w:rPr>
        <w:t xml:space="preserve">2002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  <w:sz w:val="28"/>
          <w:szCs w:val="28"/>
        </w:rPr>
        <w:t>статьи 22 Избирательного кодекса Тверской области от 07.04.2003 № 20</w:t>
      </w:r>
      <w:r>
        <w:rPr>
          <w:b w:val="0"/>
          <w:sz w:val="28"/>
          <w:szCs w:val="28"/>
        </w:rPr>
        <w:noBreakHyphen/>
        <w:t xml:space="preserve">ЗО, территориальная избирательная комиссия </w:t>
      </w:r>
      <w:r w:rsidR="00F90096" w:rsidRPr="00F90096">
        <w:rPr>
          <w:b w:val="0"/>
          <w:sz w:val="28"/>
          <w:szCs w:val="28"/>
        </w:rPr>
        <w:t>Центрального района города Твери</w:t>
      </w:r>
      <w:r>
        <w:rPr>
          <w:b w:val="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62F59" w:rsidRDefault="00A62F59" w:rsidP="00A62F59">
      <w:pPr>
        <w:pStyle w:val="a4"/>
        <w:widowControl w:val="0"/>
        <w:numPr>
          <w:ilvl w:val="0"/>
          <w:numId w:val="4"/>
        </w:numPr>
        <w:tabs>
          <w:tab w:val="num" w:pos="0"/>
        </w:tabs>
        <w:spacing w:line="360" w:lineRule="auto"/>
        <w:ind w:left="0"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 информацию о выполнении Плана основных мероприятий по повышению правовой культуры избирателей и обучению организаторов выборов (референдумов) и иных учас</w:t>
      </w:r>
      <w:r w:rsidR="00F90096">
        <w:rPr>
          <w:b w:val="0"/>
          <w:sz w:val="28"/>
          <w:szCs w:val="28"/>
        </w:rPr>
        <w:t xml:space="preserve">тников избирательного процесса </w:t>
      </w:r>
      <w:r>
        <w:rPr>
          <w:b w:val="0"/>
          <w:sz w:val="28"/>
          <w:szCs w:val="28"/>
        </w:rPr>
        <w:t xml:space="preserve">территориальной избирательной комиссии Центрального </w:t>
      </w:r>
      <w:r w:rsidR="00F90096">
        <w:rPr>
          <w:b w:val="0"/>
          <w:sz w:val="28"/>
          <w:szCs w:val="28"/>
        </w:rPr>
        <w:t xml:space="preserve">района города Твери на </w:t>
      </w:r>
      <w:r>
        <w:rPr>
          <w:b w:val="0"/>
          <w:sz w:val="28"/>
          <w:szCs w:val="28"/>
        </w:rPr>
        <w:t>201</w:t>
      </w:r>
      <w:r w:rsidR="004268E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</w:t>
      </w:r>
      <w:r w:rsidR="00F90096">
        <w:rPr>
          <w:b w:val="0"/>
          <w:sz w:val="28"/>
          <w:szCs w:val="28"/>
        </w:rPr>
        <w:t>.</w:t>
      </w:r>
    </w:p>
    <w:p w:rsidR="00A62F59" w:rsidRDefault="00F90096" w:rsidP="00A62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59">
        <w:rPr>
          <w:sz w:val="28"/>
          <w:szCs w:val="28"/>
        </w:rPr>
        <w:t xml:space="preserve">2. Утвердить План </w:t>
      </w:r>
      <w:r w:rsidRPr="00F90096">
        <w:rPr>
          <w:kern w:val="28"/>
          <w:sz w:val="28"/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9D7960" w:rsidRPr="00F90096">
        <w:rPr>
          <w:kern w:val="28"/>
          <w:sz w:val="28"/>
          <w:szCs w:val="28"/>
        </w:rPr>
        <w:t>на 201</w:t>
      </w:r>
      <w:r w:rsidR="004268EA">
        <w:rPr>
          <w:kern w:val="28"/>
          <w:sz w:val="28"/>
          <w:szCs w:val="28"/>
        </w:rPr>
        <w:t>9</w:t>
      </w:r>
      <w:r w:rsidR="009D7960" w:rsidRPr="00F90096">
        <w:rPr>
          <w:kern w:val="28"/>
          <w:sz w:val="28"/>
          <w:szCs w:val="28"/>
        </w:rPr>
        <w:t xml:space="preserve"> год</w:t>
      </w:r>
      <w:r w:rsidR="009D7960">
        <w:rPr>
          <w:sz w:val="28"/>
          <w:szCs w:val="28"/>
        </w:rPr>
        <w:t xml:space="preserve"> </w:t>
      </w:r>
      <w:r w:rsidR="00A62F59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A62F59" w:rsidRDefault="00F90096" w:rsidP="00A62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2F59">
        <w:rPr>
          <w:sz w:val="28"/>
          <w:szCs w:val="28"/>
        </w:rPr>
        <w:t xml:space="preserve">3. </w:t>
      </w:r>
      <w:r w:rsidRPr="008902C5">
        <w:rPr>
          <w:sz w:val="28"/>
          <w:szCs w:val="28"/>
        </w:rPr>
        <w:t xml:space="preserve">Контроль </w:t>
      </w:r>
      <w:r w:rsidR="004E278A">
        <w:rPr>
          <w:sz w:val="28"/>
          <w:szCs w:val="28"/>
        </w:rPr>
        <w:t>за</w:t>
      </w:r>
      <w:r w:rsidRPr="008902C5">
        <w:rPr>
          <w:sz w:val="28"/>
          <w:szCs w:val="28"/>
        </w:rPr>
        <w:t xml:space="preserve"> выполнением настоящего постановления возложить на И.В. Сукову, председателя территориальной избирательной комиссии Ц</w:t>
      </w:r>
      <w:r w:rsidR="004E278A">
        <w:rPr>
          <w:sz w:val="28"/>
          <w:szCs w:val="28"/>
        </w:rPr>
        <w:t>ентрального района города Твери</w:t>
      </w:r>
      <w:r w:rsidRPr="008902C5">
        <w:rPr>
          <w:sz w:val="28"/>
          <w:szCs w:val="28"/>
        </w:rPr>
        <w:t>.</w:t>
      </w:r>
    </w:p>
    <w:p w:rsidR="00A62F59" w:rsidRDefault="00F90096" w:rsidP="00F90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902C5">
        <w:rPr>
          <w:sz w:val="28"/>
          <w:szCs w:val="28"/>
        </w:rPr>
        <w:t>. Разместить настоящее постановление на сайте территориальной избирательной комиссии Центрального района города Твери в сети «Интернет».</w:t>
      </w:r>
    </w:p>
    <w:p w:rsidR="00F90096" w:rsidRDefault="00F90096" w:rsidP="00F9009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90096" w:rsidRPr="008902C5" w:rsidTr="0035287A">
        <w:tc>
          <w:tcPr>
            <w:tcW w:w="4219" w:type="dxa"/>
          </w:tcPr>
          <w:p w:rsidR="00F90096" w:rsidRPr="008902C5" w:rsidRDefault="00F90096" w:rsidP="0035287A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Председатель</w:t>
            </w:r>
          </w:p>
          <w:p w:rsidR="00F90096" w:rsidRPr="008902C5" w:rsidRDefault="00F90096" w:rsidP="0035287A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0096" w:rsidRPr="008902C5" w:rsidRDefault="00F90096" w:rsidP="009B4A73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8902C5">
              <w:rPr>
                <w:sz w:val="28"/>
                <w:szCs w:val="28"/>
              </w:rPr>
              <w:t xml:space="preserve">            И.В. Сукова</w:t>
            </w:r>
          </w:p>
        </w:tc>
      </w:tr>
      <w:tr w:rsidR="00F90096" w:rsidRPr="008902C5" w:rsidTr="0035287A">
        <w:tc>
          <w:tcPr>
            <w:tcW w:w="4219" w:type="dxa"/>
          </w:tcPr>
          <w:p w:rsidR="00F90096" w:rsidRPr="008902C5" w:rsidRDefault="00F90096" w:rsidP="00352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F90096" w:rsidRPr="008902C5" w:rsidRDefault="00F90096" w:rsidP="003528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F90096" w:rsidRPr="008902C5" w:rsidTr="0035287A">
        <w:tc>
          <w:tcPr>
            <w:tcW w:w="4219" w:type="dxa"/>
          </w:tcPr>
          <w:p w:rsidR="00F90096" w:rsidRPr="008902C5" w:rsidRDefault="00F90096" w:rsidP="0035287A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Секретарь</w:t>
            </w:r>
          </w:p>
          <w:p w:rsidR="00F90096" w:rsidRPr="008902C5" w:rsidRDefault="00F90096" w:rsidP="0035287A">
            <w:pPr>
              <w:jc w:val="center"/>
              <w:rPr>
                <w:sz w:val="28"/>
                <w:szCs w:val="28"/>
              </w:rPr>
            </w:pPr>
            <w:r w:rsidRPr="008902C5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8902C5">
              <w:rPr>
                <w:color w:val="FF0000"/>
                <w:sz w:val="28"/>
                <w:szCs w:val="28"/>
              </w:rPr>
              <w:t xml:space="preserve"> </w:t>
            </w:r>
            <w:r w:rsidRPr="008902C5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0096" w:rsidRPr="008902C5" w:rsidRDefault="00F90096" w:rsidP="0035287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F90096" w:rsidRPr="008902C5" w:rsidRDefault="00F90096" w:rsidP="0035287A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8902C5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F90096" w:rsidRPr="00F90096" w:rsidRDefault="00F90096" w:rsidP="00F90096">
      <w:pPr>
        <w:spacing w:line="360" w:lineRule="auto"/>
        <w:jc w:val="both"/>
        <w:rPr>
          <w:sz w:val="28"/>
          <w:szCs w:val="28"/>
        </w:rPr>
      </w:pPr>
    </w:p>
    <w:p w:rsidR="00A62F59" w:rsidRDefault="00A62F59" w:rsidP="00A62F59">
      <w:pPr>
        <w:jc w:val="right"/>
      </w:pPr>
    </w:p>
    <w:sectPr w:rsidR="00A62F59" w:rsidSect="00282BE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81" w:rsidRDefault="00997181">
      <w:r>
        <w:separator/>
      </w:r>
    </w:p>
  </w:endnote>
  <w:endnote w:type="continuationSeparator" w:id="1">
    <w:p w:rsidR="00997181" w:rsidRDefault="0099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81" w:rsidRDefault="00997181">
      <w:r>
        <w:separator/>
      </w:r>
    </w:p>
  </w:footnote>
  <w:footnote w:type="continuationSeparator" w:id="1">
    <w:p w:rsidR="00997181" w:rsidRDefault="0099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96" w:rsidRDefault="00F90096" w:rsidP="007F6E9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0096" w:rsidRDefault="00F900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96" w:rsidRDefault="00F90096" w:rsidP="007F6E9F">
    <w:pPr>
      <w:pStyle w:val="a9"/>
      <w:framePr w:wrap="around" w:vAnchor="text" w:hAnchor="margin" w:xAlign="center" w:y="1"/>
      <w:rPr>
        <w:rStyle w:val="ab"/>
      </w:rPr>
    </w:pPr>
  </w:p>
  <w:p w:rsidR="00F90096" w:rsidRDefault="00F90096" w:rsidP="00405E7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218"/>
    <w:rsid w:val="00007338"/>
    <w:rsid w:val="00012975"/>
    <w:rsid w:val="000668E3"/>
    <w:rsid w:val="000A3D7D"/>
    <w:rsid w:val="000B16C8"/>
    <w:rsid w:val="000E31D5"/>
    <w:rsid w:val="00102A60"/>
    <w:rsid w:val="001354F9"/>
    <w:rsid w:val="00135CD6"/>
    <w:rsid w:val="00143562"/>
    <w:rsid w:val="00164171"/>
    <w:rsid w:val="001702D1"/>
    <w:rsid w:val="001933AB"/>
    <w:rsid w:val="0019689C"/>
    <w:rsid w:val="001B4F0D"/>
    <w:rsid w:val="001B5BF0"/>
    <w:rsid w:val="001B6EBE"/>
    <w:rsid w:val="001E2F37"/>
    <w:rsid w:val="001E3D75"/>
    <w:rsid w:val="001F7929"/>
    <w:rsid w:val="00201491"/>
    <w:rsid w:val="002134F0"/>
    <w:rsid w:val="002153FB"/>
    <w:rsid w:val="00240477"/>
    <w:rsid w:val="0027794A"/>
    <w:rsid w:val="00282BE0"/>
    <w:rsid w:val="0029669A"/>
    <w:rsid w:val="002D7A8C"/>
    <w:rsid w:val="00302433"/>
    <w:rsid w:val="00316EF6"/>
    <w:rsid w:val="00317FA9"/>
    <w:rsid w:val="00321F39"/>
    <w:rsid w:val="0035287A"/>
    <w:rsid w:val="003603CD"/>
    <w:rsid w:val="00363F1B"/>
    <w:rsid w:val="00365115"/>
    <w:rsid w:val="00393F35"/>
    <w:rsid w:val="00396AEB"/>
    <w:rsid w:val="003A0C5C"/>
    <w:rsid w:val="003A5C87"/>
    <w:rsid w:val="003B07EE"/>
    <w:rsid w:val="003F3029"/>
    <w:rsid w:val="00405E75"/>
    <w:rsid w:val="004268EA"/>
    <w:rsid w:val="004434A5"/>
    <w:rsid w:val="0044352A"/>
    <w:rsid w:val="004E278A"/>
    <w:rsid w:val="004F30D7"/>
    <w:rsid w:val="0050030C"/>
    <w:rsid w:val="00503810"/>
    <w:rsid w:val="00506F7B"/>
    <w:rsid w:val="00517625"/>
    <w:rsid w:val="00524D4E"/>
    <w:rsid w:val="00526E97"/>
    <w:rsid w:val="00547055"/>
    <w:rsid w:val="005877BE"/>
    <w:rsid w:val="005951DA"/>
    <w:rsid w:val="005A07E1"/>
    <w:rsid w:val="005B5750"/>
    <w:rsid w:val="005B7E79"/>
    <w:rsid w:val="005D26F5"/>
    <w:rsid w:val="006102C8"/>
    <w:rsid w:val="006322B2"/>
    <w:rsid w:val="00646EBE"/>
    <w:rsid w:val="0067323F"/>
    <w:rsid w:val="00674595"/>
    <w:rsid w:val="0067499F"/>
    <w:rsid w:val="0069683B"/>
    <w:rsid w:val="00696B7B"/>
    <w:rsid w:val="006A1B3A"/>
    <w:rsid w:val="006D072F"/>
    <w:rsid w:val="006F089F"/>
    <w:rsid w:val="00712397"/>
    <w:rsid w:val="00717621"/>
    <w:rsid w:val="0072010A"/>
    <w:rsid w:val="0072713E"/>
    <w:rsid w:val="00730B36"/>
    <w:rsid w:val="00733B7A"/>
    <w:rsid w:val="00753038"/>
    <w:rsid w:val="00754DB7"/>
    <w:rsid w:val="00780FFB"/>
    <w:rsid w:val="007856D8"/>
    <w:rsid w:val="007A490D"/>
    <w:rsid w:val="007A6E13"/>
    <w:rsid w:val="007B489C"/>
    <w:rsid w:val="007B692E"/>
    <w:rsid w:val="007C4C12"/>
    <w:rsid w:val="007E359F"/>
    <w:rsid w:val="007F6E9F"/>
    <w:rsid w:val="008008E4"/>
    <w:rsid w:val="00824AC8"/>
    <w:rsid w:val="00831869"/>
    <w:rsid w:val="00835CFD"/>
    <w:rsid w:val="0084334B"/>
    <w:rsid w:val="00845A1E"/>
    <w:rsid w:val="00863A24"/>
    <w:rsid w:val="00866A23"/>
    <w:rsid w:val="0087034F"/>
    <w:rsid w:val="00880F85"/>
    <w:rsid w:val="008A4357"/>
    <w:rsid w:val="008B605E"/>
    <w:rsid w:val="008D52C9"/>
    <w:rsid w:val="008E5715"/>
    <w:rsid w:val="00902339"/>
    <w:rsid w:val="00914169"/>
    <w:rsid w:val="009254AA"/>
    <w:rsid w:val="00940466"/>
    <w:rsid w:val="00941C31"/>
    <w:rsid w:val="0094522C"/>
    <w:rsid w:val="00946970"/>
    <w:rsid w:val="00946C58"/>
    <w:rsid w:val="00954472"/>
    <w:rsid w:val="00975419"/>
    <w:rsid w:val="0098428A"/>
    <w:rsid w:val="00997181"/>
    <w:rsid w:val="009B0D29"/>
    <w:rsid w:val="009B4A73"/>
    <w:rsid w:val="009D7960"/>
    <w:rsid w:val="00A250D7"/>
    <w:rsid w:val="00A322BB"/>
    <w:rsid w:val="00A559E8"/>
    <w:rsid w:val="00A62140"/>
    <w:rsid w:val="00A62F59"/>
    <w:rsid w:val="00A741E8"/>
    <w:rsid w:val="00A7451B"/>
    <w:rsid w:val="00A815D3"/>
    <w:rsid w:val="00A90C94"/>
    <w:rsid w:val="00A94CE5"/>
    <w:rsid w:val="00AA4B01"/>
    <w:rsid w:val="00AA529B"/>
    <w:rsid w:val="00AB701F"/>
    <w:rsid w:val="00AE7BE8"/>
    <w:rsid w:val="00AF0D3F"/>
    <w:rsid w:val="00AF6EF1"/>
    <w:rsid w:val="00B12858"/>
    <w:rsid w:val="00B25DF3"/>
    <w:rsid w:val="00B270C8"/>
    <w:rsid w:val="00B33218"/>
    <w:rsid w:val="00B50428"/>
    <w:rsid w:val="00B525D9"/>
    <w:rsid w:val="00B65624"/>
    <w:rsid w:val="00B945E9"/>
    <w:rsid w:val="00BA69D2"/>
    <w:rsid w:val="00BE303A"/>
    <w:rsid w:val="00BF424D"/>
    <w:rsid w:val="00C16CAF"/>
    <w:rsid w:val="00C51DE7"/>
    <w:rsid w:val="00C743BA"/>
    <w:rsid w:val="00C74A2C"/>
    <w:rsid w:val="00C8643C"/>
    <w:rsid w:val="00C87DCC"/>
    <w:rsid w:val="00CB1FA5"/>
    <w:rsid w:val="00CD6BFF"/>
    <w:rsid w:val="00CE6799"/>
    <w:rsid w:val="00D007D9"/>
    <w:rsid w:val="00D10F44"/>
    <w:rsid w:val="00D33312"/>
    <w:rsid w:val="00D37A2F"/>
    <w:rsid w:val="00D6097E"/>
    <w:rsid w:val="00DB709A"/>
    <w:rsid w:val="00DD4A75"/>
    <w:rsid w:val="00DF2CC3"/>
    <w:rsid w:val="00E04FD4"/>
    <w:rsid w:val="00E2497A"/>
    <w:rsid w:val="00E36704"/>
    <w:rsid w:val="00E528E4"/>
    <w:rsid w:val="00E54D77"/>
    <w:rsid w:val="00E56D6C"/>
    <w:rsid w:val="00E6521D"/>
    <w:rsid w:val="00E9076B"/>
    <w:rsid w:val="00EB1AEF"/>
    <w:rsid w:val="00ED24DA"/>
    <w:rsid w:val="00ED6432"/>
    <w:rsid w:val="00EF2691"/>
    <w:rsid w:val="00F20487"/>
    <w:rsid w:val="00F50257"/>
    <w:rsid w:val="00F57504"/>
    <w:rsid w:val="00F70782"/>
    <w:rsid w:val="00F90096"/>
    <w:rsid w:val="00FC7F98"/>
    <w:rsid w:val="00FE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F59"/>
    <w:rPr>
      <w:sz w:val="24"/>
      <w:szCs w:val="24"/>
    </w:rPr>
  </w:style>
  <w:style w:type="paragraph" w:styleId="1">
    <w:name w:val="heading 1"/>
    <w:basedOn w:val="a"/>
    <w:next w:val="a"/>
    <w:qFormat/>
    <w:rsid w:val="00FE1FE2"/>
    <w:pPr>
      <w:keepNext/>
      <w:jc w:val="center"/>
      <w:outlineLvl w:val="0"/>
    </w:pPr>
    <w:rPr>
      <w:b/>
      <w:bCs/>
      <w:spacing w:val="100"/>
      <w:sz w:val="32"/>
      <w:szCs w:val="20"/>
    </w:rPr>
  </w:style>
  <w:style w:type="paragraph" w:styleId="2">
    <w:name w:val="heading 2"/>
    <w:basedOn w:val="a"/>
    <w:next w:val="a"/>
    <w:link w:val="20"/>
    <w:qFormat/>
    <w:rsid w:val="00A81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47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94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007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EF2691"/>
    <w:pPr>
      <w:spacing w:after="120"/>
      <w:ind w:left="283"/>
    </w:pPr>
  </w:style>
  <w:style w:type="paragraph" w:styleId="a7">
    <w:name w:val="caption"/>
    <w:basedOn w:val="a"/>
    <w:next w:val="a"/>
    <w:qFormat/>
    <w:rsid w:val="00A815D3"/>
    <w:rPr>
      <w:szCs w:val="20"/>
    </w:rPr>
  </w:style>
  <w:style w:type="paragraph" w:customStyle="1" w:styleId="FR2">
    <w:name w:val="FR2"/>
    <w:rsid w:val="006A1B3A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6A1B3A"/>
    <w:pPr>
      <w:widowControl w:val="0"/>
      <w:ind w:firstLine="720"/>
      <w:jc w:val="both"/>
    </w:pPr>
    <w:rPr>
      <w:sz w:val="28"/>
      <w:szCs w:val="20"/>
    </w:rPr>
  </w:style>
  <w:style w:type="table" w:styleId="a8">
    <w:name w:val="Table Grid"/>
    <w:basedOn w:val="a1"/>
    <w:rsid w:val="006A1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a"/>
    <w:rsid w:val="00547055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547055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header"/>
    <w:aliases w:val="Знак"/>
    <w:basedOn w:val="a"/>
    <w:link w:val="aa"/>
    <w:rsid w:val="00547055"/>
    <w:pPr>
      <w:tabs>
        <w:tab w:val="center" w:pos="4677"/>
        <w:tab w:val="right" w:pos="9355"/>
      </w:tabs>
      <w:jc w:val="center"/>
    </w:pPr>
    <w:rPr>
      <w:sz w:val="28"/>
    </w:rPr>
  </w:style>
  <w:style w:type="character" w:styleId="ab">
    <w:name w:val="page number"/>
    <w:basedOn w:val="a0"/>
    <w:rsid w:val="00547055"/>
  </w:style>
  <w:style w:type="paragraph" w:customStyle="1" w:styleId="Style5">
    <w:name w:val="Style5"/>
    <w:basedOn w:val="a"/>
    <w:rsid w:val="00BE303A"/>
    <w:pPr>
      <w:widowControl w:val="0"/>
      <w:autoSpaceDE w:val="0"/>
      <w:autoSpaceDN w:val="0"/>
      <w:adjustRightInd w:val="0"/>
      <w:spacing w:line="325" w:lineRule="exact"/>
    </w:pPr>
  </w:style>
  <w:style w:type="character" w:customStyle="1" w:styleId="FontStyle12">
    <w:name w:val="Font Style12"/>
    <w:rsid w:val="00BE303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BE303A"/>
    <w:rPr>
      <w:rFonts w:ascii="Times New Roman" w:hAnsi="Times New Roman" w:cs="Times New Roman"/>
      <w:i/>
      <w:iCs/>
      <w:sz w:val="24"/>
      <w:szCs w:val="24"/>
    </w:rPr>
  </w:style>
  <w:style w:type="paragraph" w:styleId="ac">
    <w:name w:val="footer"/>
    <w:basedOn w:val="a"/>
    <w:rsid w:val="003A5C8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B5042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a">
    <w:name w:val="Верхний колонтитул Знак"/>
    <w:aliases w:val="Знак Знак"/>
    <w:link w:val="a9"/>
    <w:locked/>
    <w:rsid w:val="00B50428"/>
    <w:rPr>
      <w:sz w:val="28"/>
      <w:szCs w:val="24"/>
      <w:lang w:val="ru-RU" w:eastAsia="ru-RU" w:bidi="ar-SA"/>
    </w:rPr>
  </w:style>
  <w:style w:type="paragraph" w:styleId="30">
    <w:name w:val="Body Text 3"/>
    <w:basedOn w:val="a"/>
    <w:link w:val="31"/>
    <w:semiHidden/>
    <w:rsid w:val="00B5042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"/>
    <w:link w:val="30"/>
    <w:semiHidden/>
    <w:locked/>
    <w:rsid w:val="00B50428"/>
    <w:rPr>
      <w:rFonts w:ascii="Calibri" w:hAnsi="Calibri"/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semiHidden/>
    <w:rsid w:val="00B5042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semiHidden/>
    <w:locked/>
    <w:rsid w:val="00B50428"/>
    <w:rPr>
      <w:rFonts w:ascii="Calibri" w:hAnsi="Calibri"/>
      <w:sz w:val="22"/>
      <w:szCs w:val="22"/>
      <w:lang w:val="ru-RU" w:eastAsia="ru-RU" w:bidi="ar-SA"/>
    </w:rPr>
  </w:style>
  <w:style w:type="paragraph" w:customStyle="1" w:styleId="BodyText21">
    <w:name w:val="Body Text 21"/>
    <w:basedOn w:val="a"/>
    <w:rsid w:val="00B50428"/>
    <w:pPr>
      <w:widowControl w:val="0"/>
      <w:snapToGrid w:val="0"/>
    </w:pPr>
    <w:rPr>
      <w:b/>
      <w:sz w:val="28"/>
      <w:szCs w:val="20"/>
    </w:rPr>
  </w:style>
  <w:style w:type="paragraph" w:customStyle="1" w:styleId="-1">
    <w:name w:val="Т-1"/>
    <w:aliases w:val="5,Текст14-1,текст14"/>
    <w:basedOn w:val="a"/>
    <w:rsid w:val="00B5042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0428"/>
    <w:pPr>
      <w:jc w:val="center"/>
    </w:pPr>
    <w:rPr>
      <w:b/>
      <w:sz w:val="28"/>
      <w:szCs w:val="20"/>
    </w:rPr>
  </w:style>
  <w:style w:type="character" w:customStyle="1" w:styleId="60">
    <w:name w:val="Заголовок 6 Знак"/>
    <w:link w:val="6"/>
    <w:rsid w:val="00D007D9"/>
    <w:rPr>
      <w:b/>
      <w:bCs/>
      <w:sz w:val="22"/>
      <w:szCs w:val="22"/>
      <w:lang w:val="ru-RU" w:eastAsia="ru-RU" w:bidi="ar-SA"/>
    </w:rPr>
  </w:style>
  <w:style w:type="character" w:customStyle="1" w:styleId="a5">
    <w:name w:val="Основной текст Знак"/>
    <w:link w:val="a4"/>
    <w:locked/>
    <w:rsid w:val="00D007D9"/>
    <w:rPr>
      <w:b/>
      <w:bCs/>
      <w:sz w:val="32"/>
      <w:szCs w:val="24"/>
      <w:lang w:val="ru-RU" w:eastAsia="ru-RU" w:bidi="ar-SA"/>
    </w:rPr>
  </w:style>
  <w:style w:type="character" w:customStyle="1" w:styleId="7">
    <w:name w:val="Знак Знак7"/>
    <w:locked/>
    <w:rsid w:val="00A62F59"/>
    <w:rPr>
      <w:b/>
      <w:bCs/>
      <w:sz w:val="32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Горшнева</dc:creator>
  <cp:lastModifiedBy>!</cp:lastModifiedBy>
  <cp:revision>2</cp:revision>
  <cp:lastPrinted>2015-11-17T14:21:00Z</cp:lastPrinted>
  <dcterms:created xsi:type="dcterms:W3CDTF">2019-01-11T08:30:00Z</dcterms:created>
  <dcterms:modified xsi:type="dcterms:W3CDTF">2019-01-11T08:30:00Z</dcterms:modified>
</cp:coreProperties>
</file>