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32" w:type="dxa"/>
        <w:tblLayout w:type="fixed"/>
        <w:tblLook w:val="0000"/>
      </w:tblPr>
      <w:tblGrid>
        <w:gridCol w:w="5138"/>
      </w:tblGrid>
      <w:tr w:rsidR="00E765B5" w:rsidRPr="00EB13A1" w:rsidTr="00847604">
        <w:tc>
          <w:tcPr>
            <w:tcW w:w="5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765B5" w:rsidRPr="00EB13A1" w:rsidRDefault="00E765B5" w:rsidP="00847604">
            <w:pPr>
              <w:widowControl w:val="0"/>
              <w:autoSpaceDE w:val="0"/>
              <w:autoSpaceDN w:val="0"/>
              <w:adjustRightInd w:val="0"/>
              <w:ind w:left="69"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EB13A1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Приложение</w:t>
            </w:r>
          </w:p>
        </w:tc>
      </w:tr>
      <w:tr w:rsidR="00E765B5" w:rsidRPr="00EB13A1" w:rsidTr="00847604">
        <w:tc>
          <w:tcPr>
            <w:tcW w:w="5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765B5" w:rsidRPr="00EB13A1" w:rsidRDefault="00E765B5" w:rsidP="008476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EB13A1">
              <w:rPr>
                <w:kern w:val="1"/>
                <w:sz w:val="28"/>
                <w:szCs w:val="28"/>
              </w:rPr>
              <w:t>УТВЕРЖДЕН</w:t>
            </w:r>
          </w:p>
          <w:p w:rsidR="00E765B5" w:rsidRPr="00EB13A1" w:rsidRDefault="00E765B5" w:rsidP="008476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EB13A1">
              <w:rPr>
                <w:kern w:val="1"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E765B5" w:rsidRPr="00EB13A1" w:rsidRDefault="00E765B5" w:rsidP="008476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EB13A1">
              <w:rPr>
                <w:kern w:val="1"/>
                <w:sz w:val="28"/>
                <w:szCs w:val="28"/>
              </w:rPr>
              <w:t>Центрального района города Твери</w:t>
            </w:r>
          </w:p>
          <w:p w:rsidR="00E765B5" w:rsidRPr="00EB13A1" w:rsidRDefault="00E765B5" w:rsidP="008476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EB13A1">
              <w:rPr>
                <w:kern w:val="1"/>
                <w:sz w:val="28"/>
                <w:szCs w:val="28"/>
              </w:rPr>
              <w:t>от 26 июня 2018 г. № 78/739-4</w:t>
            </w:r>
          </w:p>
        </w:tc>
      </w:tr>
    </w:tbl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276" w:lineRule="auto"/>
        <w:ind w:left="720" w:right="-6" w:hanging="720"/>
        <w:jc w:val="center"/>
        <w:rPr>
          <w:rFonts w:ascii="TimesNewRomanPSMT" w:hAnsi="TimesNewRomanPSMT" w:cs="TimesNewRomanPSMT"/>
          <w:b/>
          <w:bCs/>
          <w:spacing w:val="40"/>
          <w:kern w:val="1"/>
          <w:sz w:val="28"/>
          <w:szCs w:val="28"/>
        </w:rPr>
      </w:pP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before="360" w:after="200"/>
        <w:ind w:left="720" w:right="-6" w:hanging="720"/>
        <w:jc w:val="center"/>
        <w:rPr>
          <w:rFonts w:ascii="Calibri" w:hAnsi="Calibri" w:cs="Calibri"/>
          <w:b/>
          <w:bCs/>
          <w:spacing w:val="40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b/>
          <w:bCs/>
          <w:spacing w:val="40"/>
          <w:kern w:val="1"/>
          <w:sz w:val="28"/>
          <w:szCs w:val="28"/>
        </w:rPr>
        <w:t>ПЛАН РАБОТЫ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NewRomanPSMT"/>
          <w:b/>
          <w:bCs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Контрольно-ревизионной службы при территориальной избирательной комиссии Центрального района города Твери 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kern w:val="1"/>
          <w:sz w:val="28"/>
          <w:szCs w:val="28"/>
        </w:rPr>
      </w:pPr>
      <w:r w:rsidRPr="00EB13A1">
        <w:rPr>
          <w:b/>
          <w:bCs/>
          <w:kern w:val="1"/>
          <w:sz w:val="28"/>
          <w:szCs w:val="28"/>
        </w:rPr>
        <w:t>на июль-декабрь 2018 года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ind w:left="284" w:right="-6" w:hanging="284"/>
        <w:jc w:val="center"/>
        <w:rPr>
          <w:rFonts w:ascii="TimesNewRomanPSMT" w:hAnsi="TimesNewRomanPSMT" w:cs="TimesNewRomanPSMT"/>
          <w:kern w:val="1"/>
          <w:sz w:val="28"/>
          <w:szCs w:val="28"/>
        </w:rPr>
      </w:pPr>
    </w:p>
    <w:p w:rsidR="00E765B5" w:rsidRPr="00EB13A1" w:rsidRDefault="00E765B5" w:rsidP="00E765B5">
      <w:pPr>
        <w:widowControl w:val="0"/>
        <w:autoSpaceDE w:val="0"/>
        <w:autoSpaceDN w:val="0"/>
        <w:adjustRightInd w:val="0"/>
        <w:ind w:left="284" w:right="-6" w:hanging="284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b/>
          <w:bCs/>
          <w:kern w:val="1"/>
          <w:sz w:val="28"/>
          <w:szCs w:val="28"/>
        </w:rPr>
        <w:t>1.</w:t>
      </w:r>
      <w:r w:rsidRPr="00EB13A1"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  <w:t>Основные направления деятельности Контрольно-ревизионной службы при территориальной избирательной комиссии Центрального района города Твери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left="284" w:right="-6" w:hanging="284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Theme="minorHAnsi" w:hAnsiTheme="minorHAnsi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В целях реализации полномочий, возложенных на Контрольно-ревизионную службу при территориальной избирательной комиссии Центрального района города Твери постановлением территориальной избирательной комиссии Центрального района города Твери от 20.06.2016 № 2/10-4 «О Положении о Контрольно-ревизионной службе при территориальной избирательной комиссии Центрального района города Твери» в качестве основных направлений деятельности Контрольно-ревизионной службы при территориальной избирательной комиссии Центрального района города Твери (далее - КРС) на июль-декабрь 201</w:t>
      </w:r>
      <w:r w:rsidRPr="00EB13A1">
        <w:rPr>
          <w:rFonts w:asciiTheme="minorHAnsi" w:hAnsiTheme="minorHAnsi" w:cs="TimesNewRomanPSMT"/>
          <w:kern w:val="1"/>
          <w:sz w:val="28"/>
          <w:szCs w:val="28"/>
        </w:rPr>
        <w:t>8</w:t>
      </w: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 года являются:</w:t>
      </w:r>
    </w:p>
    <w:p w:rsidR="00E765B5" w:rsidRPr="00EB13A1" w:rsidRDefault="00F07618" w:rsidP="00E765B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765B5" w:rsidRPr="00EB13A1">
        <w:rPr>
          <w:color w:val="000000"/>
          <w:sz w:val="28"/>
          <w:szCs w:val="28"/>
        </w:rPr>
        <w:t xml:space="preserve">одготовка проектов нормативных актов </w:t>
      </w:r>
      <w:r w:rsidR="00E765B5"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территориальной избирательной комиссии Центрального района города Твери </w:t>
      </w:r>
      <w:r w:rsidR="00E765B5" w:rsidRPr="00EB13A1">
        <w:rPr>
          <w:color w:val="000000"/>
          <w:sz w:val="28"/>
          <w:szCs w:val="28"/>
        </w:rPr>
        <w:t>по вопросам, находящимся в компетенции КРС</w:t>
      </w:r>
      <w:r>
        <w:rPr>
          <w:color w:val="000000"/>
          <w:sz w:val="28"/>
          <w:szCs w:val="28"/>
        </w:rPr>
        <w:t>;</w:t>
      </w:r>
    </w:p>
    <w:p w:rsidR="00E765B5" w:rsidRPr="00EB13A1" w:rsidRDefault="00F07618" w:rsidP="00E765B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Theme="minorHAnsi" w:hAnsiTheme="minorHAnsi" w:cs="TimesNewRomanPSMT"/>
          <w:kern w:val="1"/>
          <w:sz w:val="28"/>
          <w:szCs w:val="28"/>
        </w:rPr>
      </w:pPr>
      <w:r>
        <w:rPr>
          <w:color w:val="000000"/>
          <w:sz w:val="28"/>
        </w:rPr>
        <w:t>п</w:t>
      </w:r>
      <w:r w:rsidR="00E765B5" w:rsidRPr="00EB13A1">
        <w:rPr>
          <w:color w:val="000000"/>
          <w:sz w:val="28"/>
        </w:rPr>
        <w:t>одготовка ответов на заявления и обращения граждан, организаций по вопросам, находящимся в компетенции КРС</w:t>
      </w:r>
      <w:r>
        <w:rPr>
          <w:color w:val="000000"/>
          <w:sz w:val="28"/>
        </w:rPr>
        <w:t>;</w:t>
      </w:r>
    </w:p>
    <w:p w:rsidR="00E765B5" w:rsidRPr="00EB13A1" w:rsidRDefault="00F07618" w:rsidP="00E765B5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</w:t>
      </w:r>
      <w:r w:rsidR="00E765B5" w:rsidRPr="00EB13A1">
        <w:rPr>
          <w:kern w:val="1"/>
          <w:sz w:val="28"/>
          <w:szCs w:val="28"/>
        </w:rPr>
        <w:t xml:space="preserve">существление взаимодействия с государственными органами, учреждениями и организациями по вопросам, </w:t>
      </w:r>
      <w:r w:rsidR="00E765B5" w:rsidRPr="00EB13A1">
        <w:rPr>
          <w:color w:val="000000"/>
          <w:sz w:val="28"/>
        </w:rPr>
        <w:t>находящимся в компетенции КРС</w:t>
      </w:r>
      <w:r>
        <w:rPr>
          <w:kern w:val="1"/>
          <w:sz w:val="28"/>
          <w:szCs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kern w:val="1"/>
          <w:sz w:val="28"/>
          <w:szCs w:val="28"/>
        </w:rPr>
      </w:pPr>
      <w:r w:rsidRPr="00EB13A1">
        <w:rPr>
          <w:kern w:val="1"/>
          <w:sz w:val="28"/>
          <w:szCs w:val="28"/>
        </w:rPr>
        <w:lastRenderedPageBreak/>
        <w:tab/>
        <w:t xml:space="preserve">Осуществление взаимодействия с </w:t>
      </w:r>
      <w:r w:rsidRPr="00EB13A1">
        <w:rPr>
          <w:color w:val="000000"/>
          <w:sz w:val="28"/>
          <w:szCs w:val="28"/>
        </w:rPr>
        <w:t>Контрольно-ревизионной службой при избирательной комиссии Тверской области</w:t>
      </w:r>
      <w:r w:rsidRPr="00EB13A1">
        <w:rPr>
          <w:kern w:val="1"/>
          <w:sz w:val="28"/>
          <w:szCs w:val="28"/>
        </w:rPr>
        <w:t xml:space="preserve"> по вопросам, </w:t>
      </w:r>
      <w:r w:rsidRPr="00EB13A1">
        <w:rPr>
          <w:color w:val="000000"/>
          <w:sz w:val="28"/>
        </w:rPr>
        <w:t>находящимся в компетенции КРС</w:t>
      </w:r>
      <w:r w:rsidR="00F07618">
        <w:rPr>
          <w:color w:val="000000"/>
          <w:sz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 w:rsidRPr="00EB13A1">
        <w:rPr>
          <w:color w:val="000000"/>
          <w:sz w:val="28"/>
          <w:szCs w:val="28"/>
        </w:rPr>
        <w:t>Оказание организационно-методической помощи участковым избирательными комиссиям, по вопросам, находящимся в компетенции КРС.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b/>
          <w:bCs/>
          <w:kern w:val="1"/>
          <w:sz w:val="28"/>
          <w:szCs w:val="28"/>
        </w:rPr>
        <w:t>2. Основные вопросы для рассмотрения на заседаниях КРС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Об итогах работы Контрольно-ревизионной службы при территориальной избирательной комиссии Центрального района города Твери </w:t>
      </w:r>
      <w:r w:rsidRPr="00EB13A1">
        <w:rPr>
          <w:sz w:val="28"/>
          <w:szCs w:val="28"/>
        </w:rPr>
        <w:t>за второе полугодие 2018 года и о плане работы КРС на первое полугодие 2019 года</w:t>
      </w:r>
      <w:r w:rsidRPr="00EB13A1">
        <w:rPr>
          <w:kern w:val="1"/>
          <w:sz w:val="28"/>
          <w:szCs w:val="28"/>
        </w:rPr>
        <w:t>.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right"/>
        <w:rPr>
          <w:rFonts w:ascii="TimesNewRomanPSMT" w:hAnsi="TimesNewRomanPSMT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декабрь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before="120" w:after="120" w:line="360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b/>
          <w:bCs/>
          <w:kern w:val="1"/>
          <w:sz w:val="28"/>
          <w:szCs w:val="28"/>
        </w:rPr>
        <w:t>3. Основные организационные мероприятия, проводимые КРС</w:t>
      </w:r>
    </w:p>
    <w:p w:rsidR="00E765B5" w:rsidRPr="00F07618" w:rsidRDefault="00E765B5" w:rsidP="00E765B5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rPr>
          <w:rFonts w:asciiTheme="minorHAnsi" w:hAnsiTheme="minorHAnsi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Проведение заседаний КРС (по мере необходимости)</w:t>
      </w:r>
      <w:r w:rsidR="00F07618">
        <w:rPr>
          <w:rFonts w:asciiTheme="minorHAnsi" w:hAnsiTheme="minorHAnsi" w:cs="TimesNewRomanPSMT"/>
          <w:kern w:val="1"/>
          <w:sz w:val="28"/>
          <w:szCs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/>
        <w:jc w:val="right"/>
        <w:rPr>
          <w:rFonts w:ascii="TimesNewRomanPSMT" w:hAnsi="TimesNewRomanPSMT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ab/>
        <w:t>июль-декабрь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Подготовка и представление на утверждение территориальной избирательной комиссии Центрального района города Твери проектов </w:t>
      </w:r>
      <w:r w:rsidRPr="00EB13A1">
        <w:rPr>
          <w:kern w:val="1"/>
          <w:sz w:val="28"/>
          <w:szCs w:val="28"/>
        </w:rPr>
        <w:t>постановлений: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8"/>
          <w:szCs w:val="28"/>
        </w:rPr>
      </w:pPr>
      <w:r w:rsidRPr="00EB13A1">
        <w:rPr>
          <w:kern w:val="1"/>
          <w:sz w:val="28"/>
          <w:szCs w:val="28"/>
        </w:rPr>
        <w:t>о внесении изменений в Положение о Контрольно-ревизионной службе при территориальной избирательной комиссии Центрального района города Твери</w:t>
      </w:r>
      <w:r w:rsidR="00F07618">
        <w:rPr>
          <w:kern w:val="1"/>
          <w:sz w:val="28"/>
          <w:szCs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right"/>
        <w:rPr>
          <w:kern w:val="1"/>
          <w:sz w:val="28"/>
          <w:szCs w:val="28"/>
        </w:rPr>
      </w:pPr>
      <w:r w:rsidRPr="00EB13A1">
        <w:rPr>
          <w:kern w:val="1"/>
          <w:sz w:val="28"/>
          <w:szCs w:val="28"/>
        </w:rPr>
        <w:t>сентябрь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both"/>
        <w:rPr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Центрального района города </w:t>
      </w:r>
      <w:r w:rsidRPr="00EB13A1">
        <w:rPr>
          <w:kern w:val="1"/>
          <w:sz w:val="28"/>
          <w:szCs w:val="28"/>
        </w:rPr>
        <w:t>Твери на январь-июнь 2019 года</w:t>
      </w:r>
      <w:r w:rsidR="00F07618">
        <w:rPr>
          <w:kern w:val="1"/>
          <w:sz w:val="28"/>
          <w:szCs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120" w:line="360" w:lineRule="auto"/>
        <w:ind w:right="-6" w:firstLine="720"/>
        <w:jc w:val="right"/>
        <w:rPr>
          <w:rFonts w:ascii="TimesNewRomanPSMT" w:hAnsi="TimesNewRomanPSMT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декабрь</w:t>
      </w:r>
    </w:p>
    <w:p w:rsidR="00F07618" w:rsidRDefault="00F07618" w:rsidP="00E765B5">
      <w:pPr>
        <w:widowControl w:val="0"/>
        <w:autoSpaceDE w:val="0"/>
        <w:autoSpaceDN w:val="0"/>
        <w:adjustRightInd w:val="0"/>
        <w:spacing w:after="200" w:line="360" w:lineRule="auto"/>
        <w:ind w:right="-6" w:firstLine="720"/>
        <w:jc w:val="both"/>
        <w:rPr>
          <w:rFonts w:asciiTheme="minorHAnsi" w:hAnsiTheme="minorHAnsi" w:cs="TimesNewRomanPSMT"/>
          <w:kern w:val="1"/>
          <w:sz w:val="28"/>
          <w:szCs w:val="28"/>
        </w:rPr>
      </w:pPr>
    </w:p>
    <w:p w:rsidR="00E765B5" w:rsidRPr="00F07618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 w:firstLine="720"/>
        <w:jc w:val="both"/>
        <w:rPr>
          <w:rFonts w:asciiTheme="minorHAnsi" w:hAnsiTheme="minorHAnsi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Участие членов КРC в семинарах, проводимых избирательной </w:t>
      </w:r>
      <w:r w:rsidRPr="00EB13A1">
        <w:rPr>
          <w:rFonts w:ascii="TimesNewRomanPSMT" w:hAnsi="TimesNewRomanPSMT" w:cs="TimesNewRomanPSMT"/>
          <w:kern w:val="1"/>
          <w:sz w:val="28"/>
          <w:szCs w:val="28"/>
        </w:rPr>
        <w:lastRenderedPageBreak/>
        <w:t>комиссией Тверской области</w:t>
      </w:r>
      <w:r w:rsidRPr="00EB13A1">
        <w:rPr>
          <w:rFonts w:asciiTheme="minorHAnsi" w:hAnsiTheme="minorHAnsi" w:cs="TimesNewRomanPSMT"/>
          <w:kern w:val="1"/>
          <w:sz w:val="28"/>
          <w:szCs w:val="28"/>
        </w:rPr>
        <w:t>,</w:t>
      </w: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 по вопросам, касающимся деятельности КРС (порядок открытия и ведения специальных избирательных счетов; пожертвования юридических и физических лиц – статус жертвователей, установленные законодательством ограничения и запреты на внесение пожертвований, возврат пожертвований; порядок представления отчетности кандидатами; взаимодействие со средствами массовой информации по вопросам опубликования сведений; обеспечение целевого и эффективного использования бюджетных средств, выделенных избирательным комиссиям на подготовку и проведение выборов)</w:t>
      </w:r>
      <w:r w:rsidR="00F07618">
        <w:rPr>
          <w:rFonts w:asciiTheme="minorHAnsi" w:hAnsiTheme="minorHAnsi" w:cs="TimesNewRomanPSMT"/>
          <w:kern w:val="1"/>
          <w:sz w:val="28"/>
          <w:szCs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right"/>
        <w:rPr>
          <w:rFonts w:ascii="TimesNewRomanPSMT" w:hAnsi="TimesNewRomanPSMT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весь период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r w:rsidRPr="00EB13A1">
        <w:rPr>
          <w:kern w:val="1"/>
          <w:sz w:val="28"/>
          <w:szCs w:val="28"/>
        </w:rPr>
        <w:t>Участие членов КРС в обучении членов участковых избирательных комиссий вопросам финансового обеспечения выборов</w:t>
      </w:r>
      <w:r w:rsidR="00F07618">
        <w:rPr>
          <w:kern w:val="1"/>
          <w:sz w:val="28"/>
          <w:szCs w:val="28"/>
        </w:rPr>
        <w:t>;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 w:firstLine="425"/>
        <w:jc w:val="right"/>
        <w:rPr>
          <w:kern w:val="1"/>
          <w:sz w:val="28"/>
          <w:szCs w:val="28"/>
        </w:rPr>
      </w:pPr>
      <w:r w:rsidRPr="00EB13A1">
        <w:rPr>
          <w:kern w:val="1"/>
          <w:sz w:val="28"/>
          <w:szCs w:val="28"/>
        </w:rPr>
        <w:t>октябрь-декабрь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Рассмотрение жалоб и заявлений, поступивших в территориальную избирательную комиссию Центрального района города Твери, по вопросам, </w:t>
      </w:r>
      <w:r w:rsidRPr="00EB13A1">
        <w:rPr>
          <w:kern w:val="1"/>
          <w:sz w:val="28"/>
          <w:szCs w:val="28"/>
        </w:rPr>
        <w:t>связанным с финансовыми обеспечением выборов</w:t>
      </w:r>
      <w:r w:rsidR="00F07618">
        <w:rPr>
          <w:kern w:val="1"/>
          <w:sz w:val="28"/>
          <w:szCs w:val="28"/>
        </w:rPr>
        <w:t>.</w:t>
      </w:r>
    </w:p>
    <w:p w:rsidR="00E765B5" w:rsidRPr="00EB13A1" w:rsidRDefault="00E765B5" w:rsidP="00E765B5">
      <w:pPr>
        <w:widowControl w:val="0"/>
        <w:autoSpaceDE w:val="0"/>
        <w:autoSpaceDN w:val="0"/>
        <w:adjustRightInd w:val="0"/>
        <w:spacing w:after="200" w:line="360" w:lineRule="auto"/>
        <w:ind w:right="-6" w:firstLine="425"/>
        <w:jc w:val="right"/>
        <w:rPr>
          <w:rFonts w:ascii="TimesNewRomanPSMT" w:hAnsi="TimesNewRomanPSMT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весь период</w:t>
      </w:r>
    </w:p>
    <w:p w:rsidR="00E765B5" w:rsidRDefault="00E765B5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sectPr w:rsidR="00E765B5" w:rsidSect="00F07618">
      <w:headerReference w:type="default" r:id="rId7"/>
      <w:pgSz w:w="11900" w:h="16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B6" w:rsidRDefault="00185DB6" w:rsidP="00E765B5">
      <w:r>
        <w:separator/>
      </w:r>
    </w:p>
  </w:endnote>
  <w:endnote w:type="continuationSeparator" w:id="1">
    <w:p w:rsidR="00185DB6" w:rsidRDefault="00185DB6" w:rsidP="00E7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B6" w:rsidRDefault="00185DB6" w:rsidP="00E765B5">
      <w:r>
        <w:separator/>
      </w:r>
    </w:p>
  </w:footnote>
  <w:footnote w:type="continuationSeparator" w:id="1">
    <w:p w:rsidR="00185DB6" w:rsidRDefault="00185DB6" w:rsidP="00E7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86"/>
      <w:docPartObj>
        <w:docPartGallery w:val="Page Numbers (Top of Page)"/>
        <w:docPartUnique/>
      </w:docPartObj>
    </w:sdtPr>
    <w:sdtContent>
      <w:p w:rsidR="00F07618" w:rsidRDefault="00747CD3">
        <w:pPr>
          <w:pStyle w:val="a3"/>
          <w:jc w:val="center"/>
        </w:pPr>
        <w:fldSimple w:instr=" PAGE   \* MERGEFORMAT ">
          <w:r w:rsidR="009021EE">
            <w:rPr>
              <w:noProof/>
            </w:rPr>
            <w:t>3</w:t>
          </w:r>
        </w:fldSimple>
      </w:p>
    </w:sdtContent>
  </w:sdt>
  <w:p w:rsidR="00F07618" w:rsidRDefault="00F076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6A5D"/>
    <w:rsid w:val="00185DB6"/>
    <w:rsid w:val="00285693"/>
    <w:rsid w:val="00341C8F"/>
    <w:rsid w:val="004F064A"/>
    <w:rsid w:val="00666EF0"/>
    <w:rsid w:val="006D5FE2"/>
    <w:rsid w:val="00724DC3"/>
    <w:rsid w:val="00747CD3"/>
    <w:rsid w:val="007C4D1E"/>
    <w:rsid w:val="008777C2"/>
    <w:rsid w:val="00892917"/>
    <w:rsid w:val="008A534D"/>
    <w:rsid w:val="008E0763"/>
    <w:rsid w:val="009021EE"/>
    <w:rsid w:val="009A2449"/>
    <w:rsid w:val="00AE1CB9"/>
    <w:rsid w:val="00D10204"/>
    <w:rsid w:val="00D24403"/>
    <w:rsid w:val="00D36A5D"/>
    <w:rsid w:val="00E765B5"/>
    <w:rsid w:val="00ED11D1"/>
    <w:rsid w:val="00EF496F"/>
    <w:rsid w:val="00F07618"/>
    <w:rsid w:val="00F3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5B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6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5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2013</dc:creator>
  <cp:lastModifiedBy>!</cp:lastModifiedBy>
  <cp:revision>2</cp:revision>
  <dcterms:created xsi:type="dcterms:W3CDTF">2018-06-28T07:06:00Z</dcterms:created>
  <dcterms:modified xsi:type="dcterms:W3CDTF">2018-06-28T07:06:00Z</dcterms:modified>
</cp:coreProperties>
</file>