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3"/>
        <w:tblW w:w="0" w:type="auto"/>
        <w:tblLook w:val="01E0"/>
      </w:tblPr>
      <w:tblGrid>
        <w:gridCol w:w="9570"/>
      </w:tblGrid>
      <w:tr w:rsidR="001D63DF" w:rsidRPr="00F96028" w:rsidTr="001D63DF">
        <w:tc>
          <w:tcPr>
            <w:tcW w:w="9570" w:type="dxa"/>
            <w:shd w:val="clear" w:color="auto" w:fill="auto"/>
          </w:tcPr>
          <w:p w:rsidR="001D63DF" w:rsidRPr="00F96028" w:rsidRDefault="001D63DF" w:rsidP="001D63D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6028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D63DF" w:rsidRPr="00F96028" w:rsidRDefault="001D63DF" w:rsidP="001D63D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96028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1D63DF" w:rsidRDefault="001D63DF" w:rsidP="00F96028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</w:rPr>
        <w:t xml:space="preserve"> </w:t>
      </w:r>
    </w:p>
    <w:p w:rsidR="00F96028" w:rsidRPr="00F96028" w:rsidRDefault="00F96028" w:rsidP="00F96028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96028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F96028" w:rsidRPr="00F96028" w:rsidRDefault="00F96028" w:rsidP="00F96028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6028" w:rsidRPr="00F96028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F96028">
              <w:rPr>
                <w:rFonts w:ascii="Times New Roman" w:hAnsi="Times New Roman"/>
                <w:bCs/>
                <w:sz w:val="28"/>
              </w:rPr>
              <w:t xml:space="preserve">      8 февраля 2018 г.</w:t>
            </w:r>
          </w:p>
        </w:tc>
        <w:tc>
          <w:tcPr>
            <w:tcW w:w="3190" w:type="dxa"/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96028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6028" w:rsidRPr="00F96028" w:rsidRDefault="001D63DF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65/648-4</w:t>
            </w:r>
          </w:p>
        </w:tc>
      </w:tr>
      <w:tr w:rsidR="00F96028" w:rsidRPr="00F96028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028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6028" w:rsidRPr="00F96028" w:rsidRDefault="00F96028" w:rsidP="00F96028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F96028" w:rsidRPr="00F96028" w:rsidRDefault="00F96028" w:rsidP="00F960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028">
        <w:rPr>
          <w:rFonts w:ascii="Times New Roman" w:hAnsi="Times New Roman"/>
          <w:b/>
          <w:sz w:val="28"/>
          <w:szCs w:val="28"/>
        </w:rPr>
        <w:t>О  назначении Гаранчук Т.А.членом участковой избирательной комиссии избирательного участка № 1058 с правом решающего голоса</w:t>
      </w:r>
    </w:p>
    <w:p w:rsidR="00F96028" w:rsidRPr="00F96028" w:rsidRDefault="00F96028" w:rsidP="00F96028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F96028" w:rsidRPr="00F96028" w:rsidRDefault="00F96028" w:rsidP="00F960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 xml:space="preserve">В связи с освобождением от исполнения обязанностей члена  участковой избирательной комиссии избирательного участка № 1058 с правом решающего голоса Суллеровой С.А. (постановление территориальной избирательной комиссии Центрального района города Твери </w:t>
      </w:r>
      <w:r>
        <w:rPr>
          <w:rFonts w:ascii="Times New Roman" w:hAnsi="Times New Roman"/>
          <w:sz w:val="28"/>
          <w:szCs w:val="28"/>
        </w:rPr>
        <w:t>от 25.01.2018 № 62/625-4</w:t>
      </w:r>
      <w:r w:rsidRPr="00F96028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F96028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F96028" w:rsidRPr="00F96028" w:rsidRDefault="00F96028" w:rsidP="00F960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избирательного участка № 1058 с правом решающего голоса Гаранчук Татьяну Анатольевну</w:t>
      </w:r>
      <w:r w:rsidR="003F25B8">
        <w:rPr>
          <w:rFonts w:ascii="Times New Roman" w:hAnsi="Times New Roman"/>
          <w:sz w:val="28"/>
          <w:szCs w:val="28"/>
        </w:rPr>
        <w:t>,</w:t>
      </w:r>
      <w:r w:rsidRPr="00F96028">
        <w:rPr>
          <w:rFonts w:ascii="Times New Roman" w:hAnsi="Times New Roman"/>
          <w:sz w:val="28"/>
          <w:szCs w:val="28"/>
        </w:rPr>
        <w:t xml:space="preserve"> 1965 года рождения, предложенную для назначения в состав участковой избирательной комиссии Тверск</w:t>
      </w:r>
      <w:r>
        <w:rPr>
          <w:rFonts w:ascii="Times New Roman" w:hAnsi="Times New Roman"/>
          <w:sz w:val="28"/>
          <w:szCs w:val="28"/>
        </w:rPr>
        <w:t>ой</w:t>
      </w:r>
      <w:r w:rsidRPr="00F96028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F9602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9602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F96028">
        <w:rPr>
          <w:rFonts w:ascii="Times New Roman" w:hAnsi="Times New Roman"/>
          <w:sz w:val="28"/>
          <w:szCs w:val="28"/>
        </w:rPr>
        <w:t xml:space="preserve"> «Всероссийское общество  слепых». </w:t>
      </w:r>
    </w:p>
    <w:p w:rsidR="00F96028" w:rsidRPr="00F96028" w:rsidRDefault="00F96028" w:rsidP="00F960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F96028" w:rsidRPr="00F96028" w:rsidRDefault="00F96028" w:rsidP="00F960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F96028" w:rsidRPr="00F96028" w:rsidRDefault="00F96028" w:rsidP="00F960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F96028" w:rsidRPr="00F96028" w:rsidTr="00B47D8C">
        <w:trPr>
          <w:trHeight w:val="722"/>
        </w:trPr>
        <w:tc>
          <w:tcPr>
            <w:tcW w:w="4219" w:type="dxa"/>
          </w:tcPr>
          <w:p w:rsidR="00F96028" w:rsidRPr="00F96028" w:rsidRDefault="00F96028" w:rsidP="00F960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96028" w:rsidRPr="00F96028" w:rsidRDefault="00F96028" w:rsidP="00F960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F960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F96028" w:rsidRPr="00F96028" w:rsidRDefault="00F96028" w:rsidP="00F960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F96028" w:rsidRPr="00F96028" w:rsidRDefault="00F96028" w:rsidP="00F960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F96028" w:rsidRPr="00F96028" w:rsidTr="00B47D8C">
        <w:trPr>
          <w:trHeight w:val="438"/>
        </w:trPr>
        <w:tc>
          <w:tcPr>
            <w:tcW w:w="4219" w:type="dxa"/>
          </w:tcPr>
          <w:p w:rsidR="00F96028" w:rsidRPr="00F96028" w:rsidRDefault="00F96028" w:rsidP="00F960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028" w:rsidRPr="00F96028" w:rsidRDefault="00F96028" w:rsidP="00F960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F96028" w:rsidRPr="00F96028" w:rsidRDefault="00F96028" w:rsidP="00F960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F960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F96028" w:rsidRPr="00F96028" w:rsidRDefault="00F96028" w:rsidP="00F960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D63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2D" w:rsidRDefault="001E602D" w:rsidP="00D76641">
      <w:pPr>
        <w:spacing w:after="0" w:line="240" w:lineRule="auto"/>
      </w:pPr>
      <w:r>
        <w:separator/>
      </w:r>
    </w:p>
  </w:endnote>
  <w:endnote w:type="continuationSeparator" w:id="1">
    <w:p w:rsidR="001E602D" w:rsidRDefault="001E602D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2D" w:rsidRDefault="001E602D" w:rsidP="00D76641">
      <w:pPr>
        <w:spacing w:after="0" w:line="240" w:lineRule="auto"/>
      </w:pPr>
      <w:r>
        <w:separator/>
      </w:r>
    </w:p>
  </w:footnote>
  <w:footnote w:type="continuationSeparator" w:id="1">
    <w:p w:rsidR="001E602D" w:rsidRDefault="001E602D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751"/>
      <w:docPartObj>
        <w:docPartGallery w:val="Page Numbers (Top of Page)"/>
        <w:docPartUnique/>
      </w:docPartObj>
    </w:sdtPr>
    <w:sdtContent>
      <w:p w:rsidR="001D63DF" w:rsidRDefault="007B1DCC">
        <w:pPr>
          <w:pStyle w:val="a3"/>
          <w:jc w:val="center"/>
        </w:pPr>
        <w:fldSimple w:instr=" PAGE   \* MERGEFORMAT ">
          <w:r w:rsidR="00397179">
            <w:rPr>
              <w:noProof/>
            </w:rPr>
            <w:t>2</w:t>
          </w:r>
        </w:fldSimple>
      </w:p>
    </w:sdtContent>
  </w:sdt>
  <w:p w:rsidR="001D63DF" w:rsidRDefault="001D6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693A"/>
    <w:rsid w:val="00092806"/>
    <w:rsid w:val="00094ACB"/>
    <w:rsid w:val="000D4A2D"/>
    <w:rsid w:val="00190C57"/>
    <w:rsid w:val="001D63DF"/>
    <w:rsid w:val="001E602D"/>
    <w:rsid w:val="002400E1"/>
    <w:rsid w:val="00277DB3"/>
    <w:rsid w:val="00387483"/>
    <w:rsid w:val="00397179"/>
    <w:rsid w:val="003F25B8"/>
    <w:rsid w:val="006018BE"/>
    <w:rsid w:val="006260F9"/>
    <w:rsid w:val="0077238A"/>
    <w:rsid w:val="007B1DCC"/>
    <w:rsid w:val="008134BC"/>
    <w:rsid w:val="00817435"/>
    <w:rsid w:val="0088415B"/>
    <w:rsid w:val="009219A4"/>
    <w:rsid w:val="009A6D7F"/>
    <w:rsid w:val="00A21495"/>
    <w:rsid w:val="00B03E6D"/>
    <w:rsid w:val="00B10B20"/>
    <w:rsid w:val="00B47D8C"/>
    <w:rsid w:val="00B70D71"/>
    <w:rsid w:val="00B8587F"/>
    <w:rsid w:val="00CF5E7A"/>
    <w:rsid w:val="00D76641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2018-02-12T08:14:00Z</cp:lastPrinted>
  <dcterms:created xsi:type="dcterms:W3CDTF">2018-03-29T13:39:00Z</dcterms:created>
  <dcterms:modified xsi:type="dcterms:W3CDTF">2018-03-29T13:39:00Z</dcterms:modified>
</cp:coreProperties>
</file>