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Pr="00A80ED4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B97545" w:rsidRDefault="00B97545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50D50" w:rsidRPr="00A80ED4" w:rsidRDefault="00F50D50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4E22CC" w:rsidP="004E22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 января</w:t>
            </w:r>
            <w:r w:rsidR="00F50D50">
              <w:rPr>
                <w:rFonts w:eastAsia="Times New Roman"/>
                <w:color w:val="000000"/>
                <w:szCs w:val="28"/>
                <w:lang w:eastAsia="ru-RU"/>
              </w:rPr>
              <w:t xml:space="preserve"> 2018</w:t>
            </w:r>
            <w:r w:rsidR="00D458A8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4E22CC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62/623-4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D50" w:rsidRDefault="00F50D50" w:rsidP="00480C79">
      <w:pPr>
        <w:pStyle w:val="a7"/>
        <w:spacing w:before="220" w:after="220"/>
        <w:jc w:val="center"/>
        <w:rPr>
          <w:b/>
          <w:szCs w:val="28"/>
        </w:rPr>
      </w:pPr>
    </w:p>
    <w:p w:rsidR="00480C79" w:rsidRPr="00DD4891" w:rsidRDefault="00480C79" w:rsidP="00480C79">
      <w:pPr>
        <w:pStyle w:val="a7"/>
        <w:spacing w:before="220" w:after="220"/>
        <w:jc w:val="center"/>
        <w:rPr>
          <w:b/>
          <w:szCs w:val="28"/>
        </w:rPr>
      </w:pPr>
      <w:r w:rsidRPr="00DD4891">
        <w:rPr>
          <w:b/>
          <w:szCs w:val="28"/>
        </w:rPr>
        <w:t>О вне</w:t>
      </w:r>
      <w:r w:rsidR="00F50D50">
        <w:rPr>
          <w:b/>
          <w:szCs w:val="28"/>
        </w:rPr>
        <w:t>сении изменения в постановление</w:t>
      </w:r>
      <w:r w:rsidRPr="00DD4891">
        <w:rPr>
          <w:b/>
          <w:szCs w:val="28"/>
        </w:rPr>
        <w:t xml:space="preserve"> территориальной избирательной комиссии Центрального района города Твери о</w:t>
      </w:r>
      <w:r w:rsidR="00F50D50">
        <w:rPr>
          <w:b/>
          <w:szCs w:val="28"/>
        </w:rPr>
        <w:t>т 28 августа 2017</w:t>
      </w:r>
      <w:r w:rsidRPr="00DD4891">
        <w:rPr>
          <w:b/>
          <w:szCs w:val="28"/>
        </w:rPr>
        <w:t xml:space="preserve"> </w:t>
      </w:r>
      <w:r w:rsidR="00A01D52">
        <w:rPr>
          <w:b/>
          <w:szCs w:val="28"/>
        </w:rPr>
        <w:t xml:space="preserve">года </w:t>
      </w:r>
      <w:r w:rsidRPr="00DD4891">
        <w:rPr>
          <w:b/>
          <w:szCs w:val="28"/>
        </w:rPr>
        <w:t>№ </w:t>
      </w:r>
      <w:r w:rsidR="00F50D50">
        <w:rPr>
          <w:b/>
          <w:szCs w:val="28"/>
        </w:rPr>
        <w:t>45/530-4 «О назначении членом участковой избирательной комиссии избирательного участка № 1043 с правом решающего голоса</w:t>
      </w:r>
      <w:r w:rsidRPr="00DD4891">
        <w:rPr>
          <w:b/>
          <w:szCs w:val="28"/>
        </w:rPr>
        <w:t>»</w:t>
      </w:r>
    </w:p>
    <w:p w:rsidR="001029F2" w:rsidRDefault="001029F2" w:rsidP="00480C79">
      <w:pPr>
        <w:spacing w:line="360" w:lineRule="auto"/>
        <w:ind w:firstLine="709"/>
        <w:jc w:val="both"/>
        <w:rPr>
          <w:szCs w:val="28"/>
        </w:rPr>
      </w:pPr>
    </w:p>
    <w:p w:rsidR="00480C79" w:rsidRPr="00DD4891" w:rsidRDefault="00480C79" w:rsidP="00480C79">
      <w:pPr>
        <w:spacing w:line="360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фамилии члена участковой избирательной комиссии избирательного участка № </w:t>
      </w:r>
      <w:r w:rsidR="00F50D50">
        <w:rPr>
          <w:szCs w:val="28"/>
        </w:rPr>
        <w:t>1043</w:t>
      </w:r>
      <w:r w:rsidR="00531253">
        <w:rPr>
          <w:szCs w:val="28"/>
        </w:rPr>
        <w:t xml:space="preserve"> </w:t>
      </w:r>
      <w:r w:rsidR="00F50D50">
        <w:rPr>
          <w:szCs w:val="28"/>
        </w:rPr>
        <w:t>Цветковой Марины Витальевны</w:t>
      </w:r>
      <w:r w:rsidR="00D9381B">
        <w:rPr>
          <w:szCs w:val="28"/>
        </w:rPr>
        <w:t>,</w:t>
      </w:r>
      <w:r w:rsidRPr="00DD4891">
        <w:rPr>
          <w:szCs w:val="28"/>
        </w:rPr>
        <w:t xml:space="preserve"> в соответствии со статьями 26, 27 </w:t>
      </w:r>
      <w:r w:rsidRPr="00DD4891">
        <w:rPr>
          <w:snapToGrid w:val="0"/>
          <w:szCs w:val="28"/>
        </w:rPr>
        <w:t>Федерального закона от 12.06.2002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 xml:space="preserve">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480C79" w:rsidRPr="00F50D50" w:rsidRDefault="00F50D50" w:rsidP="00480C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50D50">
        <w:rPr>
          <w:szCs w:val="28"/>
        </w:rPr>
        <w:t xml:space="preserve">Внести </w:t>
      </w:r>
      <w:r w:rsidR="00361433">
        <w:rPr>
          <w:szCs w:val="28"/>
        </w:rPr>
        <w:t xml:space="preserve">в </w:t>
      </w:r>
      <w:r w:rsidR="00480C79" w:rsidRPr="00F50D50">
        <w:rPr>
          <w:szCs w:val="28"/>
        </w:rPr>
        <w:t>постановлени</w:t>
      </w:r>
      <w:r w:rsidRPr="00F50D50">
        <w:rPr>
          <w:szCs w:val="28"/>
        </w:rPr>
        <w:t>е</w:t>
      </w:r>
      <w:r w:rsidR="00480C79" w:rsidRPr="00F50D50">
        <w:rPr>
          <w:szCs w:val="28"/>
        </w:rPr>
        <w:t xml:space="preserve"> территориальной избирательной комиссии </w:t>
      </w:r>
      <w:r w:rsidR="008444EB" w:rsidRPr="00F50D50">
        <w:rPr>
          <w:szCs w:val="28"/>
        </w:rPr>
        <w:t xml:space="preserve">Центрального района города Твери </w:t>
      </w:r>
      <w:r w:rsidR="00480C79" w:rsidRPr="00F50D50">
        <w:rPr>
          <w:szCs w:val="28"/>
        </w:rPr>
        <w:t xml:space="preserve">от </w:t>
      </w:r>
      <w:r w:rsidR="004E22CC">
        <w:rPr>
          <w:szCs w:val="28"/>
        </w:rPr>
        <w:t>28 августа 2017 г.</w:t>
      </w:r>
      <w:r w:rsidRPr="00F50D50">
        <w:rPr>
          <w:szCs w:val="28"/>
        </w:rPr>
        <w:t xml:space="preserve"> № 45/530-4 «О назначении </w:t>
      </w:r>
      <w:r w:rsidR="00361433">
        <w:rPr>
          <w:szCs w:val="28"/>
        </w:rPr>
        <w:t xml:space="preserve">Цветковой М.В. </w:t>
      </w:r>
      <w:r w:rsidRPr="00F50D50">
        <w:rPr>
          <w:szCs w:val="28"/>
        </w:rPr>
        <w:t>членом участковой избирательной комиссии избирательного участка № 1043 с правом решающего голоса</w:t>
      </w:r>
      <w:r w:rsidR="00480C79" w:rsidRPr="00F50D50">
        <w:rPr>
          <w:szCs w:val="28"/>
        </w:rPr>
        <w:t xml:space="preserve">» следующее изменение: </w:t>
      </w:r>
    </w:p>
    <w:p w:rsidR="00480C79" w:rsidRPr="00DD4891" w:rsidRDefault="00361433" w:rsidP="0036143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заголовке и </w:t>
      </w:r>
      <w:r w:rsidR="00480C79" w:rsidRPr="00DD4891">
        <w:rPr>
          <w:szCs w:val="28"/>
        </w:rPr>
        <w:t xml:space="preserve">в </w:t>
      </w:r>
      <w:r w:rsidR="00F50D50">
        <w:rPr>
          <w:szCs w:val="28"/>
        </w:rPr>
        <w:t xml:space="preserve">пункте 1 постановления </w:t>
      </w:r>
      <w:r w:rsidR="00480C79" w:rsidRPr="00DD4891">
        <w:rPr>
          <w:szCs w:val="28"/>
        </w:rPr>
        <w:t>слово «</w:t>
      </w:r>
      <w:r>
        <w:rPr>
          <w:szCs w:val="28"/>
        </w:rPr>
        <w:t>Цветкова</w:t>
      </w:r>
      <w:r w:rsidR="00480C79" w:rsidRPr="00DD4891">
        <w:rPr>
          <w:szCs w:val="28"/>
        </w:rPr>
        <w:t>» заменить словом «</w:t>
      </w:r>
      <w:r w:rsidR="00FD321F">
        <w:rPr>
          <w:szCs w:val="28"/>
        </w:rPr>
        <w:t>Рыба</w:t>
      </w:r>
      <w:r w:rsidR="00762472">
        <w:rPr>
          <w:szCs w:val="28"/>
        </w:rPr>
        <w:t>р</w:t>
      </w:r>
      <w:r w:rsidR="00FD321F">
        <w:rPr>
          <w:szCs w:val="28"/>
        </w:rPr>
        <w:t>ук</w:t>
      </w:r>
      <w:r w:rsidR="00480C79" w:rsidRPr="00DD4891">
        <w:rPr>
          <w:szCs w:val="28"/>
        </w:rPr>
        <w:t>».</w:t>
      </w:r>
    </w:p>
    <w:p w:rsidR="00480C79" w:rsidRPr="00D06E3F" w:rsidRDefault="00D06E3F" w:rsidP="00D06E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480C79" w:rsidRPr="00D06E3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480C79" w:rsidRPr="00A01D52" w:rsidRDefault="005C6FC6" w:rsidP="00F50D50">
      <w:pPr>
        <w:tabs>
          <w:tab w:val="left" w:pos="709"/>
        </w:tabs>
        <w:spacing w:after="60" w:line="360" w:lineRule="auto"/>
        <w:jc w:val="both"/>
        <w:rPr>
          <w:snapToGrid w:val="0"/>
          <w:szCs w:val="28"/>
        </w:rPr>
      </w:pPr>
      <w:r>
        <w:rPr>
          <w:szCs w:val="24"/>
        </w:rPr>
        <w:tab/>
        <w:t xml:space="preserve">3. </w:t>
      </w:r>
      <w:r w:rsidR="00480C79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r w:rsidR="008444EB" w:rsidRPr="00A01D52">
        <w:rPr>
          <w:bCs/>
          <w:iCs/>
          <w:szCs w:val="28"/>
        </w:rPr>
        <w:t>Сукову</w:t>
      </w:r>
      <w:r w:rsidR="00480C79" w:rsidRPr="00A01D52">
        <w:rPr>
          <w:bCs/>
          <w:iCs/>
          <w:szCs w:val="28"/>
        </w:rPr>
        <w:t>.</w:t>
      </w:r>
    </w:p>
    <w:p w:rsidR="00B97545" w:rsidRPr="00A01D52" w:rsidRDefault="00B97545" w:rsidP="00B97545">
      <w:pPr>
        <w:pStyle w:val="a3"/>
        <w:jc w:val="center"/>
        <w:rPr>
          <w:b/>
          <w:sz w:val="28"/>
          <w:szCs w:val="28"/>
        </w:rPr>
      </w:pPr>
    </w:p>
    <w:p w:rsidR="00240CFA" w:rsidRPr="00755239" w:rsidRDefault="00240CFA" w:rsidP="00B9754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29F2" w:rsidRPr="00A80ED4" w:rsidRDefault="001029F2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B97545" w:rsidRDefault="00B97545"/>
    <w:p w:rsidR="00801896" w:rsidRDefault="00801896" w:rsidP="00240CFA">
      <w:pPr>
        <w:jc w:val="center"/>
        <w:rPr>
          <w:szCs w:val="28"/>
        </w:rPr>
      </w:pPr>
    </w:p>
    <w:p w:rsidR="00801896" w:rsidRDefault="00801896" w:rsidP="0080189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801896" w:rsidSect="00E93B0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66" w:rsidRDefault="00321D66" w:rsidP="00F02A37">
      <w:r>
        <w:separator/>
      </w:r>
    </w:p>
  </w:endnote>
  <w:endnote w:type="continuationSeparator" w:id="1">
    <w:p w:rsidR="00321D66" w:rsidRDefault="00321D66" w:rsidP="00F0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66" w:rsidRDefault="00321D66" w:rsidP="00F02A37">
      <w:r>
        <w:separator/>
      </w:r>
    </w:p>
  </w:footnote>
  <w:footnote w:type="continuationSeparator" w:id="1">
    <w:p w:rsidR="00321D66" w:rsidRDefault="00321D66" w:rsidP="00F0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60"/>
      <w:docPartObj>
        <w:docPartGallery w:val="Page Numbers (Top of Page)"/>
        <w:docPartUnique/>
      </w:docPartObj>
    </w:sdtPr>
    <w:sdtContent>
      <w:p w:rsidR="00F50D50" w:rsidRDefault="00833FFB">
        <w:pPr>
          <w:pStyle w:val="a9"/>
          <w:jc w:val="center"/>
        </w:pPr>
        <w:fldSimple w:instr=" PAGE   \* MERGEFORMAT ">
          <w:r w:rsidR="00A066F5">
            <w:rPr>
              <w:noProof/>
            </w:rPr>
            <w:t>2</w:t>
          </w:r>
        </w:fldSimple>
      </w:p>
    </w:sdtContent>
  </w:sdt>
  <w:p w:rsidR="00F02A37" w:rsidRDefault="00F02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45"/>
    <w:rsid w:val="000357A7"/>
    <w:rsid w:val="001029F2"/>
    <w:rsid w:val="00106A4F"/>
    <w:rsid w:val="00112A8A"/>
    <w:rsid w:val="001168FA"/>
    <w:rsid w:val="0012510B"/>
    <w:rsid w:val="0017344A"/>
    <w:rsid w:val="00223BDA"/>
    <w:rsid w:val="002363D1"/>
    <w:rsid w:val="00240CFA"/>
    <w:rsid w:val="002C32CF"/>
    <w:rsid w:val="00321D66"/>
    <w:rsid w:val="00343933"/>
    <w:rsid w:val="00361433"/>
    <w:rsid w:val="00367D71"/>
    <w:rsid w:val="0037676C"/>
    <w:rsid w:val="003D6374"/>
    <w:rsid w:val="003E4588"/>
    <w:rsid w:val="00480C79"/>
    <w:rsid w:val="004D4CE2"/>
    <w:rsid w:val="004E22CC"/>
    <w:rsid w:val="00531253"/>
    <w:rsid w:val="005C6FC6"/>
    <w:rsid w:val="005E18BC"/>
    <w:rsid w:val="006760A4"/>
    <w:rsid w:val="006D0044"/>
    <w:rsid w:val="00762472"/>
    <w:rsid w:val="007E50D0"/>
    <w:rsid w:val="00801896"/>
    <w:rsid w:val="00827758"/>
    <w:rsid w:val="00833FFB"/>
    <w:rsid w:val="00835E0E"/>
    <w:rsid w:val="0084064B"/>
    <w:rsid w:val="008444EB"/>
    <w:rsid w:val="00864814"/>
    <w:rsid w:val="00916CD4"/>
    <w:rsid w:val="00A01D52"/>
    <w:rsid w:val="00A066F5"/>
    <w:rsid w:val="00A94CA5"/>
    <w:rsid w:val="00B54BFC"/>
    <w:rsid w:val="00B97545"/>
    <w:rsid w:val="00BB2134"/>
    <w:rsid w:val="00C52ABF"/>
    <w:rsid w:val="00C60487"/>
    <w:rsid w:val="00D05D2E"/>
    <w:rsid w:val="00D06E3F"/>
    <w:rsid w:val="00D458A8"/>
    <w:rsid w:val="00D9381B"/>
    <w:rsid w:val="00DC7975"/>
    <w:rsid w:val="00DD4891"/>
    <w:rsid w:val="00E903E8"/>
    <w:rsid w:val="00E93B07"/>
    <w:rsid w:val="00F02A37"/>
    <w:rsid w:val="00F50D50"/>
    <w:rsid w:val="00FB6502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rsid w:val="00F02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A37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rsid w:val="00F02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A3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2017-08-18T07:03:00Z</cp:lastPrinted>
  <dcterms:created xsi:type="dcterms:W3CDTF">2018-01-29T07:12:00Z</dcterms:created>
  <dcterms:modified xsi:type="dcterms:W3CDTF">2018-01-29T07:12:00Z</dcterms:modified>
</cp:coreProperties>
</file>