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2806E9">
      <w:pPr>
        <w:spacing w:before="240" w:after="240" w:line="276" w:lineRule="auto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390FC0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B80AF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5BB8">
              <w:rPr>
                <w:rFonts w:ascii="Times New Roman" w:hAnsi="Times New Roman"/>
                <w:bCs/>
                <w:sz w:val="28"/>
              </w:rPr>
              <w:t>сентября</w:t>
            </w:r>
            <w:r w:rsidR="00B50D2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E5BB8">
              <w:rPr>
                <w:rFonts w:ascii="Times New Roman" w:hAnsi="Times New Roman"/>
                <w:bCs/>
                <w:sz w:val="28"/>
              </w:rPr>
              <w:t>7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5BB8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B01E02" w:rsidRDefault="0074035E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54/592-4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Default="0061205F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83101B" w:rsidRPr="008A2D99" w:rsidRDefault="0083101B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74035E" w:rsidRDefault="000861FC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71B0A">
        <w:rPr>
          <w:rFonts w:ascii="Times New Roman" w:hAnsi="Times New Roman"/>
          <w:sz w:val="28"/>
          <w:szCs w:val="28"/>
        </w:rPr>
        <w:t xml:space="preserve">О </w:t>
      </w:r>
      <w:r w:rsidR="00390FC0">
        <w:rPr>
          <w:rFonts w:ascii="Times New Roman" w:hAnsi="Times New Roman"/>
          <w:sz w:val="28"/>
          <w:szCs w:val="28"/>
        </w:rPr>
        <w:t>заявлении</w:t>
      </w:r>
      <w:r w:rsidR="009A3D36">
        <w:rPr>
          <w:rFonts w:ascii="Times New Roman" w:hAnsi="Times New Roman"/>
          <w:sz w:val="28"/>
          <w:szCs w:val="28"/>
        </w:rPr>
        <w:t xml:space="preserve"> </w:t>
      </w:r>
      <w:r w:rsidR="00EE5BB8">
        <w:rPr>
          <w:rFonts w:ascii="Times New Roman" w:hAnsi="Times New Roman"/>
          <w:sz w:val="28"/>
          <w:szCs w:val="28"/>
        </w:rPr>
        <w:t>Барского  Д.Ю.</w:t>
      </w:r>
      <w:r w:rsidR="006A7CEF">
        <w:rPr>
          <w:rFonts w:ascii="Times New Roman" w:hAnsi="Times New Roman"/>
          <w:sz w:val="28"/>
          <w:szCs w:val="28"/>
        </w:rPr>
        <w:t xml:space="preserve"> </w:t>
      </w:r>
    </w:p>
    <w:p w:rsidR="000F3696" w:rsidRPr="00E71B0A" w:rsidRDefault="006A7CEF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нарушении избирательного законодательства</w:t>
      </w:r>
    </w:p>
    <w:p w:rsidR="00466DE9" w:rsidRPr="00E71B0A" w:rsidRDefault="00466DE9" w:rsidP="002806E9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A39CF" w:rsidRPr="00E71B0A" w:rsidRDefault="00DA39CF" w:rsidP="0083101B">
      <w:pPr>
        <w:pStyle w:val="Con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02ED" w:rsidRDefault="00DA39CF" w:rsidP="00087C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29.08.2017 в</w:t>
      </w:r>
      <w:r w:rsidRPr="00E71B0A">
        <w:rPr>
          <w:sz w:val="28"/>
          <w:szCs w:val="28"/>
        </w:rPr>
        <w:t xml:space="preserve"> территориальную избирательную комиссию Центрально</w:t>
      </w:r>
      <w:r w:rsidR="00087C8F">
        <w:rPr>
          <w:sz w:val="28"/>
          <w:szCs w:val="28"/>
        </w:rPr>
        <w:t>го района города Твери поступила</w:t>
      </w:r>
      <w:r w:rsidRPr="00E71B0A">
        <w:rPr>
          <w:sz w:val="28"/>
          <w:szCs w:val="28"/>
        </w:rPr>
        <w:t xml:space="preserve"> </w:t>
      </w:r>
      <w:r w:rsidR="00087C8F">
        <w:rPr>
          <w:sz w:val="28"/>
          <w:szCs w:val="28"/>
        </w:rPr>
        <w:t>копия заявления</w:t>
      </w:r>
      <w:r w:rsidRPr="00E7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Барского Д.Ю. (вх. № </w:t>
      </w:r>
      <w:r w:rsidR="00DB02ED">
        <w:rPr>
          <w:sz w:val="28"/>
          <w:szCs w:val="28"/>
        </w:rPr>
        <w:t>365</w:t>
      </w:r>
      <w:r w:rsidRPr="00E71B0A">
        <w:rPr>
          <w:sz w:val="28"/>
          <w:szCs w:val="28"/>
        </w:rPr>
        <w:t>)</w:t>
      </w:r>
      <w:r w:rsidR="00087C8F">
        <w:rPr>
          <w:sz w:val="28"/>
          <w:szCs w:val="28"/>
        </w:rPr>
        <w:t>, направленное в Центральное РОВД г. Твери,</w:t>
      </w:r>
      <w:r w:rsidRPr="00E71B0A">
        <w:rPr>
          <w:sz w:val="28"/>
          <w:szCs w:val="28"/>
        </w:rPr>
        <w:t xml:space="preserve"> </w:t>
      </w:r>
      <w:r w:rsidR="00C83E2D">
        <w:rPr>
          <w:sz w:val="28"/>
          <w:szCs w:val="28"/>
        </w:rPr>
        <w:t xml:space="preserve">на действия </w:t>
      </w:r>
      <w:r w:rsidRPr="00E71B0A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 xml:space="preserve">Тверской городской Думы </w:t>
      </w:r>
      <w:r w:rsidRPr="00E71B0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</w:t>
      </w:r>
      <w:r w:rsidRPr="00E71B0A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>15</w:t>
      </w:r>
      <w:r w:rsidRPr="00E71B0A">
        <w:rPr>
          <w:sz w:val="28"/>
          <w:szCs w:val="28"/>
        </w:rPr>
        <w:t xml:space="preserve"> </w:t>
      </w:r>
      <w:r w:rsidR="00B83BF5">
        <w:rPr>
          <w:sz w:val="28"/>
          <w:szCs w:val="28"/>
        </w:rPr>
        <w:t>Устиновой О.К.</w:t>
      </w:r>
      <w:r w:rsidR="00C83E2D">
        <w:rPr>
          <w:sz w:val="28"/>
          <w:szCs w:val="28"/>
        </w:rPr>
        <w:t>, содержащие</w:t>
      </w:r>
      <w:r>
        <w:rPr>
          <w:sz w:val="28"/>
          <w:szCs w:val="28"/>
        </w:rPr>
        <w:t xml:space="preserve"> возможные признаки административных правонарушений, предусмотренных</w:t>
      </w:r>
      <w:r w:rsidR="00087C8F">
        <w:rPr>
          <w:sz w:val="28"/>
          <w:szCs w:val="28"/>
        </w:rPr>
        <w:t xml:space="preserve"> ст. 5.16 и ст. 5.45 КоАП РФ при проведении «Дня открытых дверей» в детской городской больнице № 1 города Твери.</w:t>
      </w:r>
    </w:p>
    <w:p w:rsidR="00087C8F" w:rsidRDefault="00087C8F" w:rsidP="00087C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Барский Д.Ю</w:t>
      </w:r>
      <w:r w:rsidR="007D508B">
        <w:rPr>
          <w:sz w:val="28"/>
          <w:szCs w:val="28"/>
        </w:rPr>
        <w:t>. просит привлечь Устинову О.К. к административной ответственности по ст. 5.16 и ст. 5.45 КоАП РФ.</w:t>
      </w:r>
    </w:p>
    <w:p w:rsidR="00DA39CF" w:rsidRDefault="00DA39CF" w:rsidP="00087C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28.3 и 28.4 Кодекса Российской Федерации об административных правон</w:t>
      </w:r>
      <w:r w:rsidR="004416BF">
        <w:rPr>
          <w:sz w:val="28"/>
          <w:szCs w:val="28"/>
        </w:rPr>
        <w:t>арушениях</w:t>
      </w:r>
      <w:r w:rsidR="00C83E2D">
        <w:rPr>
          <w:sz w:val="28"/>
          <w:szCs w:val="28"/>
        </w:rPr>
        <w:t xml:space="preserve"> </w:t>
      </w:r>
      <w:r w:rsidRPr="007D630E">
        <w:rPr>
          <w:bCs/>
          <w:sz w:val="28"/>
          <w:szCs w:val="28"/>
        </w:rPr>
        <w:t>должностными лицами, уполномоченными составлять протоколы об административных правонарушениях, предусмотренных статьями</w:t>
      </w:r>
      <w:r>
        <w:rPr>
          <w:b/>
          <w:bCs/>
          <w:sz w:val="28"/>
          <w:szCs w:val="28"/>
        </w:rPr>
        <w:t xml:space="preserve"> </w:t>
      </w:r>
      <w:r w:rsidR="00DB02ED">
        <w:rPr>
          <w:sz w:val="28"/>
          <w:szCs w:val="28"/>
        </w:rPr>
        <w:t>ст. 5.16 и ст. 5.45 КоАП РФ</w:t>
      </w:r>
      <w:r w:rsidR="00C83E2D">
        <w:rPr>
          <w:sz w:val="28"/>
          <w:szCs w:val="28"/>
        </w:rPr>
        <w:t>,</w:t>
      </w:r>
      <w:r w:rsidR="00DB02E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должностные лица органов внутренних дел (полиции) и прокурор.</w:t>
      </w:r>
    </w:p>
    <w:p w:rsidR="00DA39CF" w:rsidRPr="00E71B0A" w:rsidRDefault="00DA39CF" w:rsidP="0008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проведения проверк</w:t>
      </w:r>
      <w:r w:rsidR="00C83E2D">
        <w:rPr>
          <w:sz w:val="28"/>
          <w:szCs w:val="28"/>
        </w:rPr>
        <w:t>и</w:t>
      </w:r>
      <w:r>
        <w:rPr>
          <w:sz w:val="28"/>
          <w:szCs w:val="28"/>
        </w:rPr>
        <w:t>, н</w:t>
      </w:r>
      <w:r w:rsidRPr="00AF0C84">
        <w:rPr>
          <w:sz w:val="28"/>
          <w:szCs w:val="28"/>
        </w:rPr>
        <w:t>а основании пунктов 8, 9 статьи 56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территориальной избирательной комиссией Центрального района города Твери, заявление Барского Д.Ю. и приложенные заявителем видеоматериалы были направлены</w:t>
      </w:r>
      <w:r w:rsidRPr="00E9213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29.08.2017 </w:t>
      </w:r>
      <w:r w:rsidRPr="00E71B0A">
        <w:rPr>
          <w:sz w:val="28"/>
          <w:szCs w:val="28"/>
        </w:rPr>
        <w:t>в УМВД России</w:t>
      </w:r>
      <w:r>
        <w:rPr>
          <w:sz w:val="28"/>
          <w:szCs w:val="28"/>
        </w:rPr>
        <w:t xml:space="preserve"> по городу Твери и  в прокуратуру Центрального района города Твери.</w:t>
      </w:r>
    </w:p>
    <w:p w:rsidR="0083101B" w:rsidRDefault="006A7CEF" w:rsidP="0008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08.09.2019 </w:t>
      </w:r>
      <w:r w:rsidRPr="004416BF">
        <w:rPr>
          <w:sz w:val="28"/>
          <w:szCs w:val="28"/>
        </w:rPr>
        <w:t>территориальная избирательная комиссия Центрального района города Твери</w:t>
      </w:r>
      <w:r>
        <w:rPr>
          <w:sz w:val="28"/>
          <w:szCs w:val="28"/>
        </w:rPr>
        <w:t xml:space="preserve"> приняла постановление № 50/569-4 от 08.09.2017 «О заявлениях Барского Д.Ю.»</w:t>
      </w:r>
      <w:r w:rsidR="001F02E9">
        <w:rPr>
          <w:sz w:val="28"/>
          <w:szCs w:val="28"/>
        </w:rPr>
        <w:t>, которым была принята к сведению информац</w:t>
      </w:r>
      <w:r w:rsidR="00D8141B">
        <w:rPr>
          <w:sz w:val="28"/>
          <w:szCs w:val="28"/>
        </w:rPr>
        <w:t>ия о ходе рассмотрения заявлений</w:t>
      </w:r>
      <w:r w:rsidR="001F02E9">
        <w:rPr>
          <w:sz w:val="28"/>
          <w:szCs w:val="28"/>
        </w:rPr>
        <w:t xml:space="preserve"> Барского Д.Ю.</w:t>
      </w:r>
    </w:p>
    <w:p w:rsidR="001F02E9" w:rsidRDefault="001F02E9" w:rsidP="0008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20.09.2017 прокуратура Центрального района города Твери представила информацию </w:t>
      </w:r>
      <w:r w:rsidR="00087C8F">
        <w:rPr>
          <w:sz w:val="28"/>
          <w:szCs w:val="28"/>
        </w:rPr>
        <w:t xml:space="preserve">по заявлению Барского Д.Ю. </w:t>
      </w:r>
      <w:r>
        <w:rPr>
          <w:sz w:val="28"/>
          <w:szCs w:val="28"/>
        </w:rPr>
        <w:t xml:space="preserve">о том, что «Проведенной прокуратурой района проверкой не установлен факт осуществления предвыборной агитации и наличия цели по выдвижению и (или) избранию Устиновой О.К. в Тверскую городскую Думу. </w:t>
      </w:r>
    </w:p>
    <w:p w:rsidR="001F02E9" w:rsidRDefault="001F02E9" w:rsidP="0008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ч. 1 ст. 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1F02E9" w:rsidRPr="00E71B0A" w:rsidRDefault="001F02E9" w:rsidP="0008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прокуратурой района вынесено определение об отказе в возбуждении дела об административном правонарушении.».</w:t>
      </w:r>
    </w:p>
    <w:p w:rsidR="00DA39CF" w:rsidRDefault="00DA39CF" w:rsidP="00087C8F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B0A">
        <w:rPr>
          <w:rFonts w:ascii="Times New Roman" w:hAnsi="Times New Roman"/>
          <w:b w:val="0"/>
          <w:bCs/>
          <w:sz w:val="28"/>
          <w:szCs w:val="28"/>
        </w:rPr>
        <w:t xml:space="preserve">На основании вышеизложенного </w:t>
      </w:r>
      <w:r w:rsidR="004416BF">
        <w:rPr>
          <w:rFonts w:ascii="Times New Roman" w:hAnsi="Times New Roman"/>
          <w:b w:val="0"/>
          <w:sz w:val="28"/>
          <w:szCs w:val="28"/>
        </w:rPr>
        <w:t>и в соответствии с пунктом 4</w:t>
      </w:r>
      <w:r w:rsidRPr="00E71B0A">
        <w:rPr>
          <w:rFonts w:ascii="Times New Roman" w:hAnsi="Times New Roman"/>
          <w:b w:val="0"/>
          <w:sz w:val="28"/>
          <w:szCs w:val="28"/>
        </w:rPr>
        <w:t xml:space="preserve"> статьи 17,  </w:t>
      </w:r>
      <w:r w:rsidRPr="004416BF">
        <w:rPr>
          <w:rFonts w:ascii="Times New Roman" w:hAnsi="Times New Roman"/>
          <w:b w:val="0"/>
          <w:sz w:val="28"/>
          <w:szCs w:val="28"/>
        </w:rPr>
        <w:t>пунктом 7</w:t>
      </w:r>
      <w:r w:rsidR="004416BF" w:rsidRPr="004416BF">
        <w:rPr>
          <w:rFonts w:ascii="Times New Roman" w:hAnsi="Times New Roman"/>
          <w:b w:val="0"/>
          <w:sz w:val="28"/>
          <w:szCs w:val="28"/>
        </w:rPr>
        <w:t xml:space="preserve"> статьи 21</w:t>
      </w:r>
      <w:r w:rsidRPr="004416BF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</w:t>
      </w:r>
      <w:r w:rsidR="004416BF" w:rsidRPr="004416BF">
        <w:rPr>
          <w:rFonts w:ascii="Times New Roman" w:hAnsi="Times New Roman"/>
          <w:b w:val="0"/>
          <w:sz w:val="28"/>
          <w:szCs w:val="28"/>
        </w:rPr>
        <w:t>,</w:t>
      </w:r>
      <w:r w:rsidR="004416BF" w:rsidRPr="004416BF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4416BF" w:rsidRPr="004416BF">
        <w:rPr>
          <w:rStyle w:val="ac"/>
          <w:rFonts w:ascii="Times New Roman" w:hAnsi="Times New Roman"/>
          <w:bCs w:val="0"/>
          <w:sz w:val="28"/>
          <w:szCs w:val="28"/>
          <w:shd w:val="clear" w:color="auto" w:fill="FFFFFF"/>
        </w:rPr>
        <w:t>постановления</w:t>
      </w:r>
      <w:r w:rsidR="004416BF" w:rsidRPr="004416BF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4416BF" w:rsidRPr="004416BF">
        <w:rPr>
          <w:rFonts w:ascii="Times New Roman" w:hAnsi="Times New Roman"/>
          <w:b w:val="0"/>
          <w:sz w:val="28"/>
          <w:szCs w:val="28"/>
        </w:rPr>
        <w:t xml:space="preserve">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Твери», </w:t>
      </w:r>
      <w:r w:rsidRPr="004416BF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Центрального района города Твери</w:t>
      </w:r>
      <w:r w:rsidRPr="00E71B0A">
        <w:rPr>
          <w:rFonts w:ascii="Times New Roman" w:hAnsi="Times New Roman"/>
          <w:b w:val="0"/>
          <w:sz w:val="28"/>
          <w:szCs w:val="28"/>
        </w:rPr>
        <w:t xml:space="preserve">  </w:t>
      </w:r>
      <w:r w:rsidRPr="00E71B0A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E71B0A">
        <w:rPr>
          <w:rFonts w:ascii="Times New Roman" w:hAnsi="Times New Roman"/>
          <w:sz w:val="28"/>
          <w:szCs w:val="28"/>
        </w:rPr>
        <w:t>:</w:t>
      </w:r>
    </w:p>
    <w:p w:rsidR="001F02E9" w:rsidRDefault="00B83BF5" w:rsidP="00087C8F">
      <w:pPr>
        <w:numPr>
          <w:ilvl w:val="0"/>
          <w:numId w:val="7"/>
        </w:numPr>
        <w:tabs>
          <w:tab w:val="left" w:pos="142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1F02E9">
        <w:rPr>
          <w:sz w:val="28"/>
          <w:szCs w:val="28"/>
        </w:rPr>
        <w:t xml:space="preserve">прокуратуры Центрального района города Твери </w:t>
      </w:r>
      <w:r>
        <w:rPr>
          <w:sz w:val="28"/>
          <w:szCs w:val="28"/>
        </w:rPr>
        <w:t>о</w:t>
      </w:r>
      <w:r w:rsidR="001F02E9">
        <w:rPr>
          <w:sz w:val="28"/>
          <w:szCs w:val="28"/>
        </w:rPr>
        <w:t>б отказе</w:t>
      </w:r>
      <w:r>
        <w:rPr>
          <w:sz w:val="28"/>
          <w:szCs w:val="28"/>
        </w:rPr>
        <w:t xml:space="preserve"> </w:t>
      </w:r>
      <w:r w:rsidR="00087C8F">
        <w:rPr>
          <w:sz w:val="28"/>
          <w:szCs w:val="28"/>
        </w:rPr>
        <w:t xml:space="preserve">в возбуждении дела об административном правонарушении в отношении </w:t>
      </w:r>
      <w:r w:rsidR="00087C8F" w:rsidRPr="00E71B0A">
        <w:rPr>
          <w:sz w:val="28"/>
          <w:szCs w:val="28"/>
        </w:rPr>
        <w:t xml:space="preserve">кандидата в депутаты </w:t>
      </w:r>
      <w:r w:rsidR="00087C8F">
        <w:rPr>
          <w:sz w:val="28"/>
          <w:szCs w:val="28"/>
        </w:rPr>
        <w:t xml:space="preserve">Тверской городской Думы </w:t>
      </w:r>
      <w:r w:rsidR="00087C8F" w:rsidRPr="00E71B0A">
        <w:rPr>
          <w:sz w:val="28"/>
          <w:szCs w:val="28"/>
        </w:rPr>
        <w:t xml:space="preserve">по </w:t>
      </w:r>
      <w:r w:rsidR="00087C8F">
        <w:rPr>
          <w:sz w:val="28"/>
          <w:szCs w:val="28"/>
        </w:rPr>
        <w:t xml:space="preserve">одномандатному </w:t>
      </w:r>
      <w:r w:rsidR="00087C8F" w:rsidRPr="00E71B0A">
        <w:rPr>
          <w:sz w:val="28"/>
          <w:szCs w:val="28"/>
        </w:rPr>
        <w:t xml:space="preserve">избирательному округу № </w:t>
      </w:r>
      <w:r w:rsidR="00087C8F">
        <w:rPr>
          <w:sz w:val="28"/>
          <w:szCs w:val="28"/>
        </w:rPr>
        <w:t>15</w:t>
      </w:r>
      <w:r w:rsidR="00087C8F" w:rsidRPr="00E71B0A">
        <w:rPr>
          <w:sz w:val="28"/>
          <w:szCs w:val="28"/>
        </w:rPr>
        <w:t xml:space="preserve"> </w:t>
      </w:r>
      <w:r w:rsidR="00087C8F">
        <w:rPr>
          <w:sz w:val="28"/>
          <w:szCs w:val="28"/>
        </w:rPr>
        <w:t>Устиновой О.К.</w:t>
      </w:r>
    </w:p>
    <w:p w:rsidR="0074035E" w:rsidRDefault="0074035E" w:rsidP="0074035E">
      <w:pPr>
        <w:tabs>
          <w:tab w:val="left" w:pos="142"/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87C8F" w:rsidRDefault="0074035E" w:rsidP="00087C8F">
      <w:pPr>
        <w:numPr>
          <w:ilvl w:val="0"/>
          <w:numId w:val="7"/>
        </w:num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7C8F">
        <w:rPr>
          <w:sz w:val="28"/>
          <w:szCs w:val="28"/>
        </w:rPr>
        <w:t>Заявление Барского Д.Ю,</w:t>
      </w:r>
      <w:r w:rsidR="00087C8F" w:rsidRPr="00244A0C">
        <w:rPr>
          <w:sz w:val="28"/>
          <w:szCs w:val="28"/>
        </w:rPr>
        <w:t xml:space="preserve"> оставить без удовлетворения.</w:t>
      </w:r>
    </w:p>
    <w:p w:rsidR="00B83BF5" w:rsidRPr="002A6E9F" w:rsidRDefault="009A3D36" w:rsidP="00087C8F">
      <w:pPr>
        <w:numPr>
          <w:ilvl w:val="0"/>
          <w:numId w:val="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копии настоящего постановления заявителю </w:t>
      </w:r>
      <w:r w:rsidR="0074035E">
        <w:rPr>
          <w:sz w:val="28"/>
          <w:szCs w:val="28"/>
        </w:rPr>
        <w:t xml:space="preserve">Барскому Д.Ю. и </w:t>
      </w:r>
      <w:r w:rsidR="002A6E9F">
        <w:rPr>
          <w:sz w:val="28"/>
          <w:szCs w:val="28"/>
        </w:rPr>
        <w:t xml:space="preserve">Устиновой О.К. </w:t>
      </w:r>
      <w:r w:rsidR="002A6E9F" w:rsidRPr="00E71B0A">
        <w:rPr>
          <w:sz w:val="28"/>
          <w:szCs w:val="28"/>
        </w:rPr>
        <w:t xml:space="preserve"> </w:t>
      </w:r>
      <w:r w:rsidR="00087C8F">
        <w:rPr>
          <w:sz w:val="28"/>
          <w:szCs w:val="28"/>
        </w:rPr>
        <w:t xml:space="preserve"> </w:t>
      </w:r>
    </w:p>
    <w:p w:rsidR="00DA39CF" w:rsidRPr="00B83BF5" w:rsidRDefault="00DA39CF" w:rsidP="00087C8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3BF5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A39CF" w:rsidRPr="00E71B0A" w:rsidRDefault="00DA39CF" w:rsidP="00087C8F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DA39CF" w:rsidRPr="00E71B0A" w:rsidRDefault="00DA39CF" w:rsidP="002806E9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A39CF" w:rsidRPr="00E71B0A" w:rsidTr="00282AD1">
        <w:trPr>
          <w:trHeight w:val="722"/>
        </w:trPr>
        <w:tc>
          <w:tcPr>
            <w:tcW w:w="4219" w:type="dxa"/>
          </w:tcPr>
          <w:p w:rsidR="00811B1B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DA39CF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DA39CF" w:rsidRPr="00E71B0A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DA39CF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71B0A">
              <w:rPr>
                <w:sz w:val="28"/>
                <w:szCs w:val="28"/>
              </w:rPr>
              <w:t xml:space="preserve">                                    И.В. Сукова</w:t>
            </w:r>
          </w:p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39CF" w:rsidRPr="00E71B0A" w:rsidTr="00282AD1">
        <w:trPr>
          <w:trHeight w:val="438"/>
        </w:trPr>
        <w:tc>
          <w:tcPr>
            <w:tcW w:w="4219" w:type="dxa"/>
          </w:tcPr>
          <w:p w:rsidR="00811B1B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Секретарь </w:t>
            </w:r>
          </w:p>
          <w:p w:rsidR="00DA39CF" w:rsidRPr="00E71B0A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DA39CF" w:rsidRDefault="00DA39CF" w:rsidP="002806E9">
      <w:pPr>
        <w:pStyle w:val="a9"/>
        <w:spacing w:line="276" w:lineRule="auto"/>
        <w:jc w:val="right"/>
        <w:rPr>
          <w:sz w:val="28"/>
          <w:szCs w:val="28"/>
        </w:rPr>
      </w:pPr>
    </w:p>
    <w:p w:rsidR="00DA39CF" w:rsidRDefault="00DA39CF" w:rsidP="002806E9">
      <w:pPr>
        <w:pStyle w:val="a9"/>
        <w:spacing w:line="276" w:lineRule="auto"/>
        <w:jc w:val="right"/>
        <w:rPr>
          <w:sz w:val="28"/>
          <w:szCs w:val="28"/>
        </w:rPr>
      </w:pPr>
    </w:p>
    <w:p w:rsidR="00DA39CF" w:rsidRDefault="00DA39CF" w:rsidP="002806E9">
      <w:pPr>
        <w:pStyle w:val="a9"/>
        <w:spacing w:line="276" w:lineRule="auto"/>
        <w:jc w:val="right"/>
        <w:rPr>
          <w:sz w:val="28"/>
          <w:szCs w:val="28"/>
        </w:rPr>
      </w:pPr>
    </w:p>
    <w:p w:rsidR="00DA39CF" w:rsidRDefault="00DA39CF" w:rsidP="002806E9">
      <w:pPr>
        <w:pStyle w:val="a9"/>
        <w:spacing w:line="276" w:lineRule="auto"/>
        <w:jc w:val="right"/>
        <w:rPr>
          <w:sz w:val="28"/>
          <w:szCs w:val="28"/>
        </w:rPr>
      </w:pPr>
    </w:p>
    <w:sectPr w:rsidR="00DA39CF" w:rsidSect="0083101B">
      <w:headerReference w:type="default" r:id="rId7"/>
      <w:footerReference w:type="even" r:id="rId8"/>
      <w:footerReference w:type="default" r:id="rId9"/>
      <w:pgSz w:w="11906" w:h="16838"/>
      <w:pgMar w:top="1418" w:right="851" w:bottom="993" w:left="1418" w:header="709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70" w:rsidRDefault="00335270">
      <w:r>
        <w:separator/>
      </w:r>
    </w:p>
  </w:endnote>
  <w:endnote w:type="continuationSeparator" w:id="1">
    <w:p w:rsidR="00335270" w:rsidRDefault="003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DD4576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70" w:rsidRDefault="00335270">
      <w:r>
        <w:separator/>
      </w:r>
    </w:p>
  </w:footnote>
  <w:footnote w:type="continuationSeparator" w:id="1">
    <w:p w:rsidR="00335270" w:rsidRDefault="0033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1B" w:rsidRDefault="00DD4576">
    <w:pPr>
      <w:pStyle w:val="af0"/>
      <w:jc w:val="center"/>
    </w:pPr>
    <w:fldSimple w:instr=" PAGE   \* MERGEFORMAT ">
      <w:r w:rsidR="004578F8">
        <w:rPr>
          <w:noProof/>
        </w:rPr>
        <w:t>3</w:t>
      </w:r>
    </w:fldSimple>
  </w:p>
  <w:p w:rsidR="00811B1B" w:rsidRDefault="00811B1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19C3"/>
    <w:multiLevelType w:val="hybridMultilevel"/>
    <w:tmpl w:val="A73A0970"/>
    <w:lvl w:ilvl="0" w:tplc="ADAAC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55F4"/>
    <w:rsid w:val="00026BAE"/>
    <w:rsid w:val="0003603D"/>
    <w:rsid w:val="0007086A"/>
    <w:rsid w:val="0008355B"/>
    <w:rsid w:val="000861FC"/>
    <w:rsid w:val="00087C8F"/>
    <w:rsid w:val="000C6224"/>
    <w:rsid w:val="000D050E"/>
    <w:rsid w:val="000E05FC"/>
    <w:rsid w:val="000F3696"/>
    <w:rsid w:val="00104E97"/>
    <w:rsid w:val="00110719"/>
    <w:rsid w:val="001371C9"/>
    <w:rsid w:val="001408B4"/>
    <w:rsid w:val="00152D72"/>
    <w:rsid w:val="00170904"/>
    <w:rsid w:val="001841AA"/>
    <w:rsid w:val="001B1D8A"/>
    <w:rsid w:val="001F02E9"/>
    <w:rsid w:val="00235E47"/>
    <w:rsid w:val="002459A2"/>
    <w:rsid w:val="00272558"/>
    <w:rsid w:val="00275572"/>
    <w:rsid w:val="00275A29"/>
    <w:rsid w:val="00276031"/>
    <w:rsid w:val="002806E9"/>
    <w:rsid w:val="00282AD1"/>
    <w:rsid w:val="00284FE8"/>
    <w:rsid w:val="00293D1C"/>
    <w:rsid w:val="002A6E9F"/>
    <w:rsid w:val="002C03EB"/>
    <w:rsid w:val="002E2875"/>
    <w:rsid w:val="002E520C"/>
    <w:rsid w:val="002F6474"/>
    <w:rsid w:val="00304034"/>
    <w:rsid w:val="003124C6"/>
    <w:rsid w:val="0032691A"/>
    <w:rsid w:val="00335270"/>
    <w:rsid w:val="00344EAF"/>
    <w:rsid w:val="003472A3"/>
    <w:rsid w:val="0038222D"/>
    <w:rsid w:val="003842F6"/>
    <w:rsid w:val="00386AD6"/>
    <w:rsid w:val="00390FC0"/>
    <w:rsid w:val="00391419"/>
    <w:rsid w:val="003C0F6B"/>
    <w:rsid w:val="003C329A"/>
    <w:rsid w:val="003D129E"/>
    <w:rsid w:val="003F117C"/>
    <w:rsid w:val="00400D0A"/>
    <w:rsid w:val="004144FB"/>
    <w:rsid w:val="00415F94"/>
    <w:rsid w:val="0042329F"/>
    <w:rsid w:val="00424256"/>
    <w:rsid w:val="00437EEE"/>
    <w:rsid w:val="004416BF"/>
    <w:rsid w:val="004578F8"/>
    <w:rsid w:val="004633DF"/>
    <w:rsid w:val="00466DE9"/>
    <w:rsid w:val="00471074"/>
    <w:rsid w:val="004760E7"/>
    <w:rsid w:val="0048055E"/>
    <w:rsid w:val="00482F4E"/>
    <w:rsid w:val="00484437"/>
    <w:rsid w:val="0050195C"/>
    <w:rsid w:val="00525A78"/>
    <w:rsid w:val="005311BF"/>
    <w:rsid w:val="0053685B"/>
    <w:rsid w:val="005428B0"/>
    <w:rsid w:val="00566811"/>
    <w:rsid w:val="005A03F8"/>
    <w:rsid w:val="005A2075"/>
    <w:rsid w:val="005B1044"/>
    <w:rsid w:val="005C6D1B"/>
    <w:rsid w:val="005D326A"/>
    <w:rsid w:val="005E7F51"/>
    <w:rsid w:val="005F55BD"/>
    <w:rsid w:val="00601AC9"/>
    <w:rsid w:val="0061205F"/>
    <w:rsid w:val="0062786A"/>
    <w:rsid w:val="006421C8"/>
    <w:rsid w:val="006A7CEF"/>
    <w:rsid w:val="006D0187"/>
    <w:rsid w:val="006D7E52"/>
    <w:rsid w:val="006F44F9"/>
    <w:rsid w:val="006F4E95"/>
    <w:rsid w:val="007100E7"/>
    <w:rsid w:val="0074035E"/>
    <w:rsid w:val="00740CEF"/>
    <w:rsid w:val="00762A9E"/>
    <w:rsid w:val="00766532"/>
    <w:rsid w:val="00766A5C"/>
    <w:rsid w:val="00780062"/>
    <w:rsid w:val="007832DB"/>
    <w:rsid w:val="007876FB"/>
    <w:rsid w:val="00790216"/>
    <w:rsid w:val="007975EE"/>
    <w:rsid w:val="00797C7B"/>
    <w:rsid w:val="007A1E33"/>
    <w:rsid w:val="007A4136"/>
    <w:rsid w:val="007C5371"/>
    <w:rsid w:val="007D508B"/>
    <w:rsid w:val="007D630E"/>
    <w:rsid w:val="007F239E"/>
    <w:rsid w:val="007F3F14"/>
    <w:rsid w:val="008055F3"/>
    <w:rsid w:val="00811B1B"/>
    <w:rsid w:val="0082637D"/>
    <w:rsid w:val="00827BCA"/>
    <w:rsid w:val="00830C41"/>
    <w:rsid w:val="0083101B"/>
    <w:rsid w:val="008339B3"/>
    <w:rsid w:val="0084384C"/>
    <w:rsid w:val="0089680F"/>
    <w:rsid w:val="008A2D99"/>
    <w:rsid w:val="008A3DEF"/>
    <w:rsid w:val="008B714D"/>
    <w:rsid w:val="0092691B"/>
    <w:rsid w:val="00930DEF"/>
    <w:rsid w:val="00937840"/>
    <w:rsid w:val="00952C19"/>
    <w:rsid w:val="00960F41"/>
    <w:rsid w:val="00987CFD"/>
    <w:rsid w:val="0099370E"/>
    <w:rsid w:val="009A3D36"/>
    <w:rsid w:val="009D1220"/>
    <w:rsid w:val="009E70CA"/>
    <w:rsid w:val="00A01677"/>
    <w:rsid w:val="00A14F2D"/>
    <w:rsid w:val="00A24E35"/>
    <w:rsid w:val="00A51E00"/>
    <w:rsid w:val="00A555BF"/>
    <w:rsid w:val="00A763A9"/>
    <w:rsid w:val="00A8466B"/>
    <w:rsid w:val="00A9155C"/>
    <w:rsid w:val="00A94F8A"/>
    <w:rsid w:val="00AA15DE"/>
    <w:rsid w:val="00AB2C74"/>
    <w:rsid w:val="00AB4115"/>
    <w:rsid w:val="00AC58AF"/>
    <w:rsid w:val="00AC79C5"/>
    <w:rsid w:val="00AE43CF"/>
    <w:rsid w:val="00AF2AFC"/>
    <w:rsid w:val="00AF428A"/>
    <w:rsid w:val="00B01E02"/>
    <w:rsid w:val="00B07C6A"/>
    <w:rsid w:val="00B100F9"/>
    <w:rsid w:val="00B11828"/>
    <w:rsid w:val="00B25A0E"/>
    <w:rsid w:val="00B3609F"/>
    <w:rsid w:val="00B50D27"/>
    <w:rsid w:val="00B62A78"/>
    <w:rsid w:val="00B653E3"/>
    <w:rsid w:val="00B65E4F"/>
    <w:rsid w:val="00B71BF3"/>
    <w:rsid w:val="00B80AFA"/>
    <w:rsid w:val="00B80CE8"/>
    <w:rsid w:val="00B83813"/>
    <w:rsid w:val="00B83BF5"/>
    <w:rsid w:val="00BB503A"/>
    <w:rsid w:val="00BD219E"/>
    <w:rsid w:val="00BE6E6A"/>
    <w:rsid w:val="00C00A58"/>
    <w:rsid w:val="00C04FE2"/>
    <w:rsid w:val="00C17F47"/>
    <w:rsid w:val="00C43DE1"/>
    <w:rsid w:val="00C4731C"/>
    <w:rsid w:val="00C71DB6"/>
    <w:rsid w:val="00C83E2D"/>
    <w:rsid w:val="00CA16D7"/>
    <w:rsid w:val="00CB02E3"/>
    <w:rsid w:val="00CC25EF"/>
    <w:rsid w:val="00CD66DE"/>
    <w:rsid w:val="00D32793"/>
    <w:rsid w:val="00D65E6E"/>
    <w:rsid w:val="00D66E6A"/>
    <w:rsid w:val="00D8141B"/>
    <w:rsid w:val="00D841DE"/>
    <w:rsid w:val="00DA39CF"/>
    <w:rsid w:val="00DA6981"/>
    <w:rsid w:val="00DA6FBA"/>
    <w:rsid w:val="00DB02ED"/>
    <w:rsid w:val="00DB64DF"/>
    <w:rsid w:val="00DC0B0A"/>
    <w:rsid w:val="00DD4576"/>
    <w:rsid w:val="00DD49F0"/>
    <w:rsid w:val="00DF25CD"/>
    <w:rsid w:val="00DF3BC8"/>
    <w:rsid w:val="00E459C6"/>
    <w:rsid w:val="00E515E0"/>
    <w:rsid w:val="00E56846"/>
    <w:rsid w:val="00E71B0A"/>
    <w:rsid w:val="00E92138"/>
    <w:rsid w:val="00EB6FF1"/>
    <w:rsid w:val="00EB797A"/>
    <w:rsid w:val="00EC459A"/>
    <w:rsid w:val="00ED5C86"/>
    <w:rsid w:val="00EE5BB8"/>
    <w:rsid w:val="00EF788F"/>
    <w:rsid w:val="00F1266C"/>
    <w:rsid w:val="00F16751"/>
    <w:rsid w:val="00F22959"/>
    <w:rsid w:val="00F7123A"/>
    <w:rsid w:val="00F80535"/>
    <w:rsid w:val="00F9118B"/>
    <w:rsid w:val="00FB3CAD"/>
    <w:rsid w:val="00FD1787"/>
    <w:rsid w:val="00FD6710"/>
    <w:rsid w:val="00FE6853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811B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1B1B"/>
  </w:style>
  <w:style w:type="paragraph" w:styleId="af2">
    <w:name w:val="Balloon Text"/>
    <w:basedOn w:val="a"/>
    <w:link w:val="af3"/>
    <w:uiPriority w:val="99"/>
    <w:semiHidden/>
    <w:unhideWhenUsed/>
    <w:rsid w:val="00D814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2017-09-21T08:34:00Z</cp:lastPrinted>
  <dcterms:created xsi:type="dcterms:W3CDTF">2017-09-25T06:53:00Z</dcterms:created>
  <dcterms:modified xsi:type="dcterms:W3CDTF">2017-09-25T06:53:00Z</dcterms:modified>
</cp:coreProperties>
</file>