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53E3" w:rsidRPr="00E23654" w:rsidTr="00B653E3">
        <w:tc>
          <w:tcPr>
            <w:tcW w:w="9570" w:type="dxa"/>
            <w:shd w:val="clear" w:color="auto" w:fill="auto"/>
          </w:tcPr>
          <w:p w:rsidR="00B653E3" w:rsidRPr="00F93664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653E3" w:rsidRPr="00E23654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B653E3" w:rsidRPr="00CE3D02" w:rsidRDefault="00B653E3" w:rsidP="00B653E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53E3" w:rsidRPr="00CD2EF9" w:rsidTr="00B653E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653E3" w:rsidRPr="00CD2EF9" w:rsidRDefault="009D5B10" w:rsidP="009D5B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0861F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653E3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B326A">
              <w:rPr>
                <w:rFonts w:ascii="Times New Roman" w:hAnsi="Times New Roman"/>
                <w:bCs/>
                <w:sz w:val="28"/>
              </w:rPr>
              <w:t>7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26C1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B653E3" w:rsidRPr="00CD2EF9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653E3" w:rsidRPr="00CD2EF9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653E3" w:rsidRPr="00CD2EF9" w:rsidRDefault="004925A9" w:rsidP="009D5B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9D5B10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E9134F">
              <w:rPr>
                <w:rFonts w:ascii="Times New Roman" w:hAnsi="Times New Roman"/>
                <w:bCs/>
                <w:sz w:val="28"/>
              </w:rPr>
              <w:t>548</w:t>
            </w:r>
            <w:r w:rsidR="0031761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653E3" w:rsidRPr="00301BDD" w:rsidTr="00930DEF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B653E3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DE9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653E3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205F" w:rsidRPr="008A2D99" w:rsidRDefault="0061205F" w:rsidP="00B50D27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9D5B10" w:rsidRPr="0019546F" w:rsidRDefault="009D5B10" w:rsidP="009D5B10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 w:rsidRPr="0019546F">
        <w:rPr>
          <w:b/>
          <w:sz w:val="28"/>
          <w:szCs w:val="28"/>
        </w:rPr>
        <w:t>О заявле</w:t>
      </w:r>
      <w:r w:rsidR="00F66C39">
        <w:rPr>
          <w:b/>
          <w:sz w:val="28"/>
          <w:szCs w:val="28"/>
        </w:rPr>
        <w:t>нии Елпидина А.О.</w:t>
      </w:r>
      <w:r w:rsidRPr="0019546F">
        <w:rPr>
          <w:b/>
          <w:sz w:val="28"/>
          <w:szCs w:val="28"/>
        </w:rPr>
        <w:t xml:space="preserve"> о предоставлении возможности досрочного голосования на выборах депутатов Тверской городской Думы</w:t>
      </w:r>
      <w:r w:rsidR="0019546F">
        <w:rPr>
          <w:b/>
          <w:sz w:val="28"/>
          <w:szCs w:val="28"/>
        </w:rPr>
        <w:t xml:space="preserve"> </w:t>
      </w:r>
      <w:r w:rsidRPr="0019546F">
        <w:rPr>
          <w:b/>
          <w:sz w:val="28"/>
          <w:szCs w:val="28"/>
        </w:rPr>
        <w:t xml:space="preserve">10 сентября 2017 года в территориальной избирательной комиссии Центрального района </w:t>
      </w:r>
      <w:r w:rsidR="0019546F">
        <w:rPr>
          <w:b/>
          <w:sz w:val="28"/>
          <w:szCs w:val="28"/>
        </w:rPr>
        <w:t>города Твери</w:t>
      </w:r>
    </w:p>
    <w:p w:rsidR="00466DE9" w:rsidRDefault="00466DE9" w:rsidP="00F6523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6523B" w:rsidRPr="00E71B0A" w:rsidRDefault="00F6523B" w:rsidP="00F6523B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D5B10" w:rsidRDefault="009D5B10" w:rsidP="009D5B10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Рассмотрев </w:t>
      </w:r>
      <w:r w:rsidRPr="001C6914">
        <w:rPr>
          <w:sz w:val="28"/>
        </w:rPr>
        <w:t>личное письменное</w:t>
      </w:r>
      <w:r w:rsidR="00F66C39">
        <w:rPr>
          <w:sz w:val="28"/>
        </w:rPr>
        <w:t xml:space="preserve"> заявление Елпидина А.О</w:t>
      </w:r>
      <w:r w:rsidR="00695788">
        <w:rPr>
          <w:sz w:val="28"/>
        </w:rPr>
        <w:t>.</w:t>
      </w:r>
      <w:r w:rsidR="00F66C39">
        <w:rPr>
          <w:sz w:val="28"/>
        </w:rPr>
        <w:t xml:space="preserve"> (вх.№ 395</w:t>
      </w:r>
      <w:r w:rsidR="00D646FF">
        <w:rPr>
          <w:sz w:val="28"/>
        </w:rPr>
        <w:t xml:space="preserve"> от 03</w:t>
      </w:r>
      <w:r>
        <w:rPr>
          <w:sz w:val="28"/>
        </w:rPr>
        <w:t>.09.2017) о предоставлении ему возможности досрочного голосования</w:t>
      </w:r>
      <w:r w:rsidRPr="00CF6738">
        <w:t xml:space="preserve"> </w:t>
      </w:r>
      <w:r w:rsidRPr="00206D00">
        <w:rPr>
          <w:sz w:val="28"/>
          <w:szCs w:val="28"/>
        </w:rPr>
        <w:t>на выборах</w:t>
      </w:r>
      <w:r w:rsidRPr="00756BD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Тверской городской Думы 10 сентября 2017 года</w:t>
      </w:r>
      <w:r>
        <w:rPr>
          <w:sz w:val="28"/>
        </w:rPr>
        <w:t xml:space="preserve"> </w:t>
      </w:r>
      <w:r w:rsidRPr="00CF6738">
        <w:rPr>
          <w:sz w:val="28"/>
        </w:rPr>
        <w:t>в территориальной избирательной</w:t>
      </w:r>
      <w:r>
        <w:rPr>
          <w:sz w:val="28"/>
        </w:rPr>
        <w:t xml:space="preserve"> </w:t>
      </w:r>
      <w:r w:rsidRPr="00CF6738">
        <w:rPr>
          <w:sz w:val="28"/>
        </w:rPr>
        <w:t>комиссии</w:t>
      </w:r>
      <w:r>
        <w:rPr>
          <w:sz w:val="28"/>
        </w:rPr>
        <w:t xml:space="preserve"> Центрального </w:t>
      </w:r>
      <w:r w:rsidRPr="00CF6738">
        <w:rPr>
          <w:sz w:val="28"/>
        </w:rPr>
        <w:t>района</w:t>
      </w:r>
      <w:r>
        <w:rPr>
          <w:sz w:val="28"/>
        </w:rPr>
        <w:t xml:space="preserve"> города Твери, проверив причину, указанную в заявлении на соответствие требованиям пункта 2 статьи 65 Федерального закона </w:t>
      </w:r>
      <w:r w:rsidRPr="00B61D7C">
        <w:rPr>
          <w:sz w:val="28"/>
        </w:rPr>
        <w:t>от 12.06.2002 №67-ФЗ «Об основных гарантиях избирательных прав и права на участие в референдуме граждан Российской Федерации» (да</w:t>
      </w:r>
      <w:r>
        <w:rPr>
          <w:sz w:val="28"/>
        </w:rPr>
        <w:t>лее – Федеральный закон), пункта</w:t>
      </w:r>
      <w:r w:rsidRPr="00B61D7C">
        <w:rPr>
          <w:sz w:val="28"/>
        </w:rPr>
        <w:t xml:space="preserve"> 1 статьи</w:t>
      </w:r>
      <w:r>
        <w:rPr>
          <w:sz w:val="28"/>
        </w:rPr>
        <w:t xml:space="preserve"> 61</w:t>
      </w:r>
      <w:r w:rsidRPr="00B61D7C"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 w:rsidRPr="00B61D7C">
        <w:rPr>
          <w:sz w:val="28"/>
        </w:rPr>
        <w:t xml:space="preserve">Избирательного кодекса Тверской области от 07.04.2003 №20-ЗО </w:t>
      </w:r>
      <w:r>
        <w:rPr>
          <w:sz w:val="28"/>
        </w:rPr>
        <w:br/>
      </w:r>
      <w:r w:rsidRPr="00B61D7C">
        <w:rPr>
          <w:sz w:val="28"/>
        </w:rPr>
        <w:t>(далее – Кодекс), и</w:t>
      </w:r>
      <w:r>
        <w:rPr>
          <w:sz w:val="28"/>
        </w:rPr>
        <w:t xml:space="preserve"> на основании</w:t>
      </w:r>
      <w:r w:rsidRPr="00064256">
        <w:rPr>
          <w:sz w:val="28"/>
        </w:rPr>
        <w:t xml:space="preserve"> </w:t>
      </w:r>
      <w:r w:rsidRPr="00206D00">
        <w:rPr>
          <w:sz w:val="28"/>
        </w:rPr>
        <w:t xml:space="preserve">пункта 2 статьи 65 Федерального закона, статьи </w:t>
      </w:r>
      <w:r w:rsidRPr="00F325FA">
        <w:rPr>
          <w:sz w:val="28"/>
          <w:effect w:val="lights"/>
        </w:rPr>
        <w:t>21</w:t>
      </w:r>
      <w:r w:rsidRPr="00206D00">
        <w:rPr>
          <w:sz w:val="28"/>
        </w:rPr>
        <w:t xml:space="preserve">, пункта 1 статьи </w:t>
      </w:r>
      <w:r>
        <w:rPr>
          <w:sz w:val="28"/>
        </w:rPr>
        <w:t>61</w:t>
      </w:r>
      <w:r w:rsidRPr="00206D00">
        <w:rPr>
          <w:sz w:val="28"/>
          <w:vertAlign w:val="superscript"/>
        </w:rPr>
        <w:t>1</w:t>
      </w:r>
      <w:r w:rsidRPr="00206D00">
        <w:rPr>
          <w:sz w:val="28"/>
        </w:rPr>
        <w:t xml:space="preserve"> Кодекса, пункта 4.2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постановления избирательной комиссии Тверской области от </w:t>
      </w:r>
      <w:r w:rsidR="00443444" w:rsidRPr="00443444">
        <w:rPr>
          <w:sz w:val="28"/>
          <w:szCs w:val="28"/>
        </w:rPr>
        <w:t>24.04.2017 № 60/775-6 «О возложении полномочий окружных избирательных комиссий одномандатных избирательных округов № 11, № 15, № 16 по выборам депутатов Тверской городской Думы на территориальную избирательную комиссию Центрального района города Твери»</w:t>
      </w:r>
      <w:r w:rsidR="00650885">
        <w:rPr>
          <w:sz w:val="28"/>
          <w:szCs w:val="28"/>
        </w:rPr>
        <w:t>,</w:t>
      </w:r>
      <w:r w:rsidRPr="00206D00">
        <w:rPr>
          <w:sz w:val="28"/>
        </w:rPr>
        <w:t xml:space="preserve"> территориальная избирательная комиссия</w:t>
      </w:r>
      <w:r w:rsidR="00443444">
        <w:rPr>
          <w:sz w:val="28"/>
        </w:rPr>
        <w:t xml:space="preserve"> Центрального</w:t>
      </w:r>
      <w:r w:rsidRPr="00206D00">
        <w:rPr>
          <w:sz w:val="28"/>
        </w:rPr>
        <w:t xml:space="preserve"> района</w:t>
      </w:r>
      <w:r w:rsidR="00443444" w:rsidRPr="00E71B0A">
        <w:rPr>
          <w:b/>
          <w:sz w:val="28"/>
          <w:szCs w:val="28"/>
        </w:rPr>
        <w:t xml:space="preserve"> </w:t>
      </w:r>
      <w:r w:rsidR="00443444" w:rsidRPr="00443444">
        <w:rPr>
          <w:sz w:val="28"/>
          <w:szCs w:val="28"/>
        </w:rPr>
        <w:t>города Твери</w:t>
      </w:r>
      <w:r w:rsidR="00443444" w:rsidRPr="00E71B0A">
        <w:rPr>
          <w:b/>
          <w:sz w:val="28"/>
          <w:szCs w:val="28"/>
        </w:rPr>
        <w:t xml:space="preserve"> </w:t>
      </w:r>
      <w:r w:rsidRPr="00206D00">
        <w:rPr>
          <w:b/>
          <w:spacing w:val="40"/>
          <w:sz w:val="28"/>
          <w:szCs w:val="28"/>
        </w:rPr>
        <w:t>постановляет</w:t>
      </w:r>
      <w:r w:rsidRPr="00206D00">
        <w:rPr>
          <w:spacing w:val="40"/>
          <w:sz w:val="28"/>
          <w:szCs w:val="28"/>
        </w:rPr>
        <w:t>:</w:t>
      </w:r>
    </w:p>
    <w:p w:rsidR="00D646FF" w:rsidRPr="00D646FF" w:rsidRDefault="00D646FF" w:rsidP="00D646F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391303">
        <w:rPr>
          <w:sz w:val="28"/>
        </w:rPr>
        <w:lastRenderedPageBreak/>
        <w:t xml:space="preserve">Признать причину досрочного голосования, указанную в заявлении </w:t>
      </w:r>
      <w:r w:rsidR="00F66C39">
        <w:rPr>
          <w:sz w:val="28"/>
        </w:rPr>
        <w:t>Елпидина Александра Олеговича</w:t>
      </w:r>
      <w:r w:rsidRPr="00391303">
        <w:rPr>
          <w:sz w:val="28"/>
        </w:rPr>
        <w:t xml:space="preserve">, уважительной и предоставить ему возможность принять участие в досрочном голосовании </w:t>
      </w:r>
      <w:r>
        <w:rPr>
          <w:sz w:val="28"/>
        </w:rPr>
        <w:t xml:space="preserve">на выборах депутатов </w:t>
      </w:r>
      <w:r w:rsidRPr="00443444">
        <w:rPr>
          <w:sz w:val="28"/>
          <w:szCs w:val="28"/>
        </w:rPr>
        <w:t xml:space="preserve">Тверской городской Думы </w:t>
      </w:r>
      <w:r>
        <w:rPr>
          <w:sz w:val="28"/>
        </w:rPr>
        <w:t xml:space="preserve">10 сентября 2017 года </w:t>
      </w:r>
      <w:r w:rsidRPr="00D646FF">
        <w:rPr>
          <w:sz w:val="28"/>
        </w:rPr>
        <w:t xml:space="preserve">в территориальной избирательной комиссии </w:t>
      </w:r>
      <w:r>
        <w:rPr>
          <w:sz w:val="28"/>
        </w:rPr>
        <w:t xml:space="preserve">Центрального </w:t>
      </w:r>
      <w:r w:rsidRPr="00D646FF">
        <w:rPr>
          <w:sz w:val="28"/>
        </w:rPr>
        <w:t>района</w:t>
      </w:r>
      <w:r>
        <w:rPr>
          <w:sz w:val="28"/>
        </w:rPr>
        <w:t xml:space="preserve"> города Твери</w:t>
      </w:r>
      <w:r w:rsidRPr="00D646FF">
        <w:rPr>
          <w:sz w:val="28"/>
        </w:rPr>
        <w:t>.</w:t>
      </w:r>
    </w:p>
    <w:p w:rsidR="009D5B10" w:rsidRPr="00D646FF" w:rsidRDefault="009D5B10" w:rsidP="00D646FF">
      <w:pPr>
        <w:pStyle w:val="af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646FF">
        <w:rPr>
          <w:sz w:val="28"/>
        </w:rPr>
        <w:t xml:space="preserve">Довести указанное постановление до сведения </w:t>
      </w:r>
      <w:r w:rsidR="00D945E8">
        <w:rPr>
          <w:sz w:val="28"/>
        </w:rPr>
        <w:t>Елпидина А.О</w:t>
      </w:r>
      <w:r w:rsidR="00D646FF">
        <w:rPr>
          <w:sz w:val="28"/>
        </w:rPr>
        <w:t xml:space="preserve">. </w:t>
      </w:r>
      <w:r w:rsidRPr="00D646FF">
        <w:rPr>
          <w:sz w:val="28"/>
        </w:rPr>
        <w:t>незамедлительно.</w:t>
      </w:r>
    </w:p>
    <w:p w:rsidR="009D5B10" w:rsidRDefault="009D5B10" w:rsidP="00D646FF">
      <w:pPr>
        <w:numPr>
          <w:ilvl w:val="0"/>
          <w:numId w:val="8"/>
        </w:numPr>
        <w:tabs>
          <w:tab w:val="left" w:pos="1134"/>
        </w:tabs>
        <w:spacing w:after="600" w:line="360" w:lineRule="auto"/>
        <w:ind w:left="0" w:firstLine="709"/>
        <w:jc w:val="both"/>
        <w:rPr>
          <w:sz w:val="28"/>
        </w:rPr>
      </w:pP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</w:t>
      </w:r>
      <w:r w:rsidR="00443444">
        <w:rPr>
          <w:sz w:val="28"/>
        </w:rPr>
        <w:t xml:space="preserve"> Центрального</w:t>
      </w:r>
      <w:r>
        <w:rPr>
          <w:sz w:val="28"/>
        </w:rPr>
        <w:t xml:space="preserve"> района </w:t>
      </w:r>
      <w:r w:rsidR="00443444">
        <w:rPr>
          <w:sz w:val="28"/>
        </w:rPr>
        <w:t>города Твери И.В. Сукову</w:t>
      </w:r>
      <w:r w:rsidRPr="00186689">
        <w:rPr>
          <w:i/>
          <w:sz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B83813" w:rsidRPr="00E71B0A" w:rsidTr="00930DEF">
        <w:trPr>
          <w:trHeight w:val="722"/>
        </w:trPr>
        <w:tc>
          <w:tcPr>
            <w:tcW w:w="4219" w:type="dxa"/>
          </w:tcPr>
          <w:p w:rsidR="00E518F5" w:rsidRDefault="00B83813" w:rsidP="008A2D99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 xml:space="preserve">Председатель </w:t>
            </w:r>
          </w:p>
          <w:p w:rsidR="00B83813" w:rsidRDefault="00B83813" w:rsidP="008A2D99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  <w:p w:rsidR="00B71BF3" w:rsidRPr="00E71B0A" w:rsidRDefault="00B71BF3" w:rsidP="008A2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B83813" w:rsidRDefault="00B71BF3" w:rsidP="008A2D9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421C8" w:rsidRPr="00E71B0A">
              <w:rPr>
                <w:sz w:val="28"/>
                <w:szCs w:val="28"/>
              </w:rPr>
              <w:t xml:space="preserve">         </w:t>
            </w:r>
            <w:r w:rsidR="00930DEF" w:rsidRPr="00E71B0A">
              <w:rPr>
                <w:sz w:val="28"/>
                <w:szCs w:val="28"/>
              </w:rPr>
              <w:t xml:space="preserve">               </w:t>
            </w:r>
            <w:r w:rsidR="006421C8" w:rsidRPr="00E71B0A">
              <w:rPr>
                <w:sz w:val="28"/>
                <w:szCs w:val="28"/>
              </w:rPr>
              <w:t xml:space="preserve">  </w:t>
            </w:r>
            <w:r w:rsidR="00B83813" w:rsidRPr="00E71B0A">
              <w:rPr>
                <w:sz w:val="28"/>
                <w:szCs w:val="28"/>
              </w:rPr>
              <w:t>И.В. Сукова</w:t>
            </w:r>
          </w:p>
          <w:p w:rsidR="00B71BF3" w:rsidRPr="00E71B0A" w:rsidRDefault="00B71BF3" w:rsidP="008A2D9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83813" w:rsidRPr="00E71B0A" w:rsidTr="00F22959">
        <w:trPr>
          <w:trHeight w:val="438"/>
        </w:trPr>
        <w:tc>
          <w:tcPr>
            <w:tcW w:w="4219" w:type="dxa"/>
          </w:tcPr>
          <w:p w:rsidR="00E518F5" w:rsidRDefault="00B83813" w:rsidP="006421C8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Секретарь</w:t>
            </w:r>
            <w:r w:rsidR="00930DEF" w:rsidRPr="00E71B0A">
              <w:rPr>
                <w:sz w:val="28"/>
                <w:szCs w:val="28"/>
              </w:rPr>
              <w:t xml:space="preserve"> </w:t>
            </w:r>
          </w:p>
          <w:p w:rsidR="00B83813" w:rsidRPr="00E71B0A" w:rsidRDefault="00B83813" w:rsidP="006421C8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B83813" w:rsidRPr="00E71B0A" w:rsidRDefault="00B83813" w:rsidP="006421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B83813" w:rsidRPr="00E71B0A" w:rsidRDefault="006421C8" w:rsidP="006421C8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E71B0A">
              <w:rPr>
                <w:bCs/>
                <w:iCs/>
                <w:sz w:val="28"/>
                <w:szCs w:val="28"/>
              </w:rPr>
              <w:t xml:space="preserve">                                            </w:t>
            </w:r>
            <w:r w:rsidR="00B83813" w:rsidRPr="00E71B0A">
              <w:rPr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790216" w:rsidRDefault="00790216" w:rsidP="007F3F14">
      <w:pPr>
        <w:pStyle w:val="a9"/>
        <w:jc w:val="right"/>
        <w:rPr>
          <w:sz w:val="28"/>
          <w:szCs w:val="28"/>
        </w:rPr>
      </w:pPr>
    </w:p>
    <w:sectPr w:rsidR="00790216" w:rsidSect="00D646FF">
      <w:headerReference w:type="default" r:id="rId7"/>
      <w:footerReference w:type="even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D1" w:rsidRDefault="00C252D1">
      <w:r>
        <w:separator/>
      </w:r>
    </w:p>
  </w:endnote>
  <w:endnote w:type="continuationSeparator" w:id="1">
    <w:p w:rsidR="00C252D1" w:rsidRDefault="00C2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0F" w:rsidRDefault="006B2C91" w:rsidP="00ED5C8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968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680F" w:rsidRDefault="0089680F" w:rsidP="00D841D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D1" w:rsidRDefault="00C252D1">
      <w:r>
        <w:separator/>
      </w:r>
    </w:p>
  </w:footnote>
  <w:footnote w:type="continuationSeparator" w:id="1">
    <w:p w:rsidR="00C252D1" w:rsidRDefault="00C25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C1" w:rsidRDefault="006B2C91">
    <w:pPr>
      <w:pStyle w:val="af0"/>
      <w:jc w:val="center"/>
    </w:pPr>
    <w:fldSimple w:instr=" PAGE   \* MERGEFORMAT ">
      <w:r w:rsidR="00DF56FF">
        <w:rPr>
          <w:noProof/>
        </w:rPr>
        <w:t>2</w:t>
      </w:r>
    </w:fldSimple>
  </w:p>
  <w:p w:rsidR="00D726C1" w:rsidRDefault="00D726C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320A5F59"/>
    <w:multiLevelType w:val="hybridMultilevel"/>
    <w:tmpl w:val="57EA465E"/>
    <w:lvl w:ilvl="0" w:tplc="AA784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7C6440"/>
    <w:multiLevelType w:val="hybridMultilevel"/>
    <w:tmpl w:val="A35EB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501A93"/>
    <w:multiLevelType w:val="hybridMultilevel"/>
    <w:tmpl w:val="996C61B6"/>
    <w:lvl w:ilvl="0" w:tplc="24C06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96FEA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525F6"/>
    <w:multiLevelType w:val="hybridMultilevel"/>
    <w:tmpl w:val="A35EB6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3EB"/>
    <w:rsid w:val="0001468B"/>
    <w:rsid w:val="000155F4"/>
    <w:rsid w:val="00016026"/>
    <w:rsid w:val="0002109E"/>
    <w:rsid w:val="00024E71"/>
    <w:rsid w:val="00026BAE"/>
    <w:rsid w:val="0003603D"/>
    <w:rsid w:val="00064C62"/>
    <w:rsid w:val="000707B3"/>
    <w:rsid w:val="0007086A"/>
    <w:rsid w:val="00080DD1"/>
    <w:rsid w:val="000861FC"/>
    <w:rsid w:val="000864F3"/>
    <w:rsid w:val="000A7F24"/>
    <w:rsid w:val="000E7490"/>
    <w:rsid w:val="000F3696"/>
    <w:rsid w:val="00104E97"/>
    <w:rsid w:val="00110719"/>
    <w:rsid w:val="001408B4"/>
    <w:rsid w:val="00152D72"/>
    <w:rsid w:val="00170904"/>
    <w:rsid w:val="001841AA"/>
    <w:rsid w:val="0019546F"/>
    <w:rsid w:val="001B1D8A"/>
    <w:rsid w:val="001F4B49"/>
    <w:rsid w:val="00236A86"/>
    <w:rsid w:val="0024751C"/>
    <w:rsid w:val="00255F94"/>
    <w:rsid w:val="0025726A"/>
    <w:rsid w:val="00275572"/>
    <w:rsid w:val="00275A29"/>
    <w:rsid w:val="00276031"/>
    <w:rsid w:val="00284FE8"/>
    <w:rsid w:val="00293D1C"/>
    <w:rsid w:val="002C03EB"/>
    <w:rsid w:val="002D0DAC"/>
    <w:rsid w:val="002E2875"/>
    <w:rsid w:val="002E520C"/>
    <w:rsid w:val="002F5DEC"/>
    <w:rsid w:val="00304034"/>
    <w:rsid w:val="003124C6"/>
    <w:rsid w:val="0031761B"/>
    <w:rsid w:val="0032691A"/>
    <w:rsid w:val="00344EAF"/>
    <w:rsid w:val="003472A3"/>
    <w:rsid w:val="0038222D"/>
    <w:rsid w:val="003842F6"/>
    <w:rsid w:val="00391419"/>
    <w:rsid w:val="00394DF1"/>
    <w:rsid w:val="003C0F6B"/>
    <w:rsid w:val="003D129E"/>
    <w:rsid w:val="003D16AA"/>
    <w:rsid w:val="003F117C"/>
    <w:rsid w:val="00400D0A"/>
    <w:rsid w:val="00402FC3"/>
    <w:rsid w:val="004144FB"/>
    <w:rsid w:val="0042329F"/>
    <w:rsid w:val="00443444"/>
    <w:rsid w:val="004633DF"/>
    <w:rsid w:val="00466DE9"/>
    <w:rsid w:val="004760E7"/>
    <w:rsid w:val="0048055E"/>
    <w:rsid w:val="00482F4E"/>
    <w:rsid w:val="00484437"/>
    <w:rsid w:val="004925A9"/>
    <w:rsid w:val="004C76D7"/>
    <w:rsid w:val="0050195C"/>
    <w:rsid w:val="00501D24"/>
    <w:rsid w:val="00525A78"/>
    <w:rsid w:val="005265AF"/>
    <w:rsid w:val="005311BF"/>
    <w:rsid w:val="005428B0"/>
    <w:rsid w:val="00566811"/>
    <w:rsid w:val="005A03F8"/>
    <w:rsid w:val="005A2075"/>
    <w:rsid w:val="005B1044"/>
    <w:rsid w:val="005C6D1B"/>
    <w:rsid w:val="005D326A"/>
    <w:rsid w:val="005E7F51"/>
    <w:rsid w:val="005F55BD"/>
    <w:rsid w:val="00601AC9"/>
    <w:rsid w:val="0061205F"/>
    <w:rsid w:val="0062786A"/>
    <w:rsid w:val="006421C8"/>
    <w:rsid w:val="00650885"/>
    <w:rsid w:val="00651477"/>
    <w:rsid w:val="00695788"/>
    <w:rsid w:val="006B14C7"/>
    <w:rsid w:val="006B2C91"/>
    <w:rsid w:val="006D0187"/>
    <w:rsid w:val="006D7E52"/>
    <w:rsid w:val="006F44F9"/>
    <w:rsid w:val="006F4E95"/>
    <w:rsid w:val="007076A6"/>
    <w:rsid w:val="007100E7"/>
    <w:rsid w:val="0072736E"/>
    <w:rsid w:val="00755FDE"/>
    <w:rsid w:val="00762A9E"/>
    <w:rsid w:val="00763411"/>
    <w:rsid w:val="00766532"/>
    <w:rsid w:val="00766A5C"/>
    <w:rsid w:val="00780062"/>
    <w:rsid w:val="00784270"/>
    <w:rsid w:val="007876FB"/>
    <w:rsid w:val="00790216"/>
    <w:rsid w:val="007960C6"/>
    <w:rsid w:val="007975EE"/>
    <w:rsid w:val="00797C7B"/>
    <w:rsid w:val="007A1E33"/>
    <w:rsid w:val="007A3B01"/>
    <w:rsid w:val="007A4136"/>
    <w:rsid w:val="007E3CD3"/>
    <w:rsid w:val="007F239E"/>
    <w:rsid w:val="007F3F14"/>
    <w:rsid w:val="008055F3"/>
    <w:rsid w:val="0080657E"/>
    <w:rsid w:val="008118E3"/>
    <w:rsid w:val="00830C41"/>
    <w:rsid w:val="0084384C"/>
    <w:rsid w:val="0084769E"/>
    <w:rsid w:val="0088628F"/>
    <w:rsid w:val="0089680F"/>
    <w:rsid w:val="008A2D99"/>
    <w:rsid w:val="008A3DEF"/>
    <w:rsid w:val="008B326A"/>
    <w:rsid w:val="008B6841"/>
    <w:rsid w:val="008B714D"/>
    <w:rsid w:val="008C4065"/>
    <w:rsid w:val="0092691B"/>
    <w:rsid w:val="00930DEF"/>
    <w:rsid w:val="00937840"/>
    <w:rsid w:val="00957FC8"/>
    <w:rsid w:val="0096506A"/>
    <w:rsid w:val="0099370E"/>
    <w:rsid w:val="009D5B10"/>
    <w:rsid w:val="009E70CA"/>
    <w:rsid w:val="009F2FE7"/>
    <w:rsid w:val="00A01677"/>
    <w:rsid w:val="00A14F2D"/>
    <w:rsid w:val="00A24E35"/>
    <w:rsid w:val="00A4519C"/>
    <w:rsid w:val="00A555BF"/>
    <w:rsid w:val="00A94F8A"/>
    <w:rsid w:val="00AA2193"/>
    <w:rsid w:val="00AB2C74"/>
    <w:rsid w:val="00AB4115"/>
    <w:rsid w:val="00AC79C5"/>
    <w:rsid w:val="00AE43CF"/>
    <w:rsid w:val="00AF2AFC"/>
    <w:rsid w:val="00B07C6A"/>
    <w:rsid w:val="00B100F9"/>
    <w:rsid w:val="00B25A0E"/>
    <w:rsid w:val="00B50D27"/>
    <w:rsid w:val="00B51643"/>
    <w:rsid w:val="00B62A78"/>
    <w:rsid w:val="00B653E3"/>
    <w:rsid w:val="00B65E4F"/>
    <w:rsid w:val="00B71BF3"/>
    <w:rsid w:val="00B80CE8"/>
    <w:rsid w:val="00B83813"/>
    <w:rsid w:val="00BB503A"/>
    <w:rsid w:val="00BE6E6A"/>
    <w:rsid w:val="00C00A58"/>
    <w:rsid w:val="00C17F47"/>
    <w:rsid w:val="00C252D1"/>
    <w:rsid w:val="00C4731C"/>
    <w:rsid w:val="00CA16D7"/>
    <w:rsid w:val="00CA22C7"/>
    <w:rsid w:val="00CB02E3"/>
    <w:rsid w:val="00CC25EF"/>
    <w:rsid w:val="00CD11CA"/>
    <w:rsid w:val="00CD66DE"/>
    <w:rsid w:val="00D646FF"/>
    <w:rsid w:val="00D65E6E"/>
    <w:rsid w:val="00D66E6A"/>
    <w:rsid w:val="00D726C1"/>
    <w:rsid w:val="00D841DE"/>
    <w:rsid w:val="00D945E8"/>
    <w:rsid w:val="00DA6FBA"/>
    <w:rsid w:val="00DB7E4B"/>
    <w:rsid w:val="00DC0B0A"/>
    <w:rsid w:val="00DC4D28"/>
    <w:rsid w:val="00DD4888"/>
    <w:rsid w:val="00DD49F0"/>
    <w:rsid w:val="00DF25CD"/>
    <w:rsid w:val="00DF3BC8"/>
    <w:rsid w:val="00DF56FF"/>
    <w:rsid w:val="00E459C6"/>
    <w:rsid w:val="00E515E0"/>
    <w:rsid w:val="00E5167C"/>
    <w:rsid w:val="00E518F5"/>
    <w:rsid w:val="00E670A1"/>
    <w:rsid w:val="00E71B0A"/>
    <w:rsid w:val="00E9134F"/>
    <w:rsid w:val="00EB6FF1"/>
    <w:rsid w:val="00EB797A"/>
    <w:rsid w:val="00EC459A"/>
    <w:rsid w:val="00ED5C86"/>
    <w:rsid w:val="00EE2897"/>
    <w:rsid w:val="00EF788F"/>
    <w:rsid w:val="00F06A38"/>
    <w:rsid w:val="00F1266C"/>
    <w:rsid w:val="00F16751"/>
    <w:rsid w:val="00F22959"/>
    <w:rsid w:val="00F374C1"/>
    <w:rsid w:val="00F6523B"/>
    <w:rsid w:val="00F66C39"/>
    <w:rsid w:val="00F7123A"/>
    <w:rsid w:val="00F80535"/>
    <w:rsid w:val="00F9118B"/>
    <w:rsid w:val="00FD1787"/>
    <w:rsid w:val="00FE6853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uiPriority w:val="9"/>
    <w:qFormat/>
    <w:rsid w:val="002E287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aliases w:val=" Знак6"/>
    <w:basedOn w:val="a"/>
    <w:next w:val="a"/>
    <w:link w:val="20"/>
    <w:qFormat/>
    <w:rsid w:val="00EF788F"/>
    <w:pPr>
      <w:keepNext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9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7C7B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aliases w:val=" Знак6 Знак"/>
    <w:link w:val="2"/>
    <w:rsid w:val="00EF788F"/>
    <w:rPr>
      <w:sz w:val="28"/>
      <w:szCs w:val="24"/>
      <w:lang w:val="ru-RU" w:eastAsia="ru-RU" w:bidi="ar-SA"/>
    </w:rPr>
  </w:style>
  <w:style w:type="paragraph" w:styleId="a3">
    <w:name w:val="List"/>
    <w:basedOn w:val="a"/>
    <w:semiHidden/>
    <w:unhideWhenUsed/>
    <w:rsid w:val="007975EE"/>
    <w:pPr>
      <w:ind w:left="283" w:hanging="283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7975E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7975EE"/>
    <w:rPr>
      <w:sz w:val="24"/>
      <w:szCs w:val="24"/>
    </w:rPr>
  </w:style>
  <w:style w:type="paragraph" w:styleId="21">
    <w:name w:val="List Continue 2"/>
    <w:basedOn w:val="a"/>
    <w:unhideWhenUsed/>
    <w:rsid w:val="007975EE"/>
    <w:pPr>
      <w:widowControl w:val="0"/>
      <w:autoSpaceDE w:val="0"/>
      <w:autoSpaceDN w:val="0"/>
      <w:adjustRightInd w:val="0"/>
      <w:spacing w:after="120"/>
      <w:ind w:left="566"/>
    </w:pPr>
    <w:rPr>
      <w:sz w:val="28"/>
      <w:szCs w:val="28"/>
    </w:rPr>
  </w:style>
  <w:style w:type="paragraph" w:customStyle="1" w:styleId="Normal1">
    <w:name w:val="Normal1"/>
    <w:rsid w:val="007975EE"/>
    <w:pPr>
      <w:widowControl w:val="0"/>
      <w:snapToGrid w:val="0"/>
    </w:pPr>
  </w:style>
  <w:style w:type="table" w:styleId="a6">
    <w:name w:val="Table Grid"/>
    <w:basedOn w:val="a1"/>
    <w:rsid w:val="0079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7975E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AB411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AB4115"/>
    <w:rPr>
      <w:sz w:val="24"/>
      <w:szCs w:val="24"/>
    </w:rPr>
  </w:style>
  <w:style w:type="paragraph" w:styleId="a9">
    <w:name w:val="No Spacing"/>
    <w:uiPriority w:val="1"/>
    <w:qFormat/>
    <w:rsid w:val="006D0187"/>
  </w:style>
  <w:style w:type="paragraph" w:styleId="aa">
    <w:name w:val="Block Text"/>
    <w:basedOn w:val="a"/>
    <w:uiPriority w:val="99"/>
    <w:rsid w:val="00DD49F0"/>
    <w:pPr>
      <w:ind w:left="1134" w:right="1132"/>
      <w:jc w:val="center"/>
    </w:pPr>
    <w:rPr>
      <w:b/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304034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304034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304034"/>
    <w:pPr>
      <w:widowControl w:val="0"/>
      <w:spacing w:line="360" w:lineRule="auto"/>
      <w:ind w:firstLine="709"/>
      <w:jc w:val="both"/>
    </w:pPr>
    <w:rPr>
      <w:sz w:val="28"/>
    </w:rPr>
  </w:style>
  <w:style w:type="paragraph" w:styleId="ab">
    <w:name w:val="Normal (Web)"/>
    <w:basedOn w:val="a"/>
    <w:rsid w:val="00304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3D129E"/>
    <w:rPr>
      <w:b/>
      <w:bCs/>
    </w:rPr>
  </w:style>
  <w:style w:type="paragraph" w:customStyle="1" w:styleId="ConsTitle">
    <w:name w:val="ConsTitle"/>
    <w:rsid w:val="002E2875"/>
    <w:pPr>
      <w:widowControl w:val="0"/>
    </w:pPr>
    <w:rPr>
      <w:rFonts w:ascii="Arial" w:hAnsi="Arial"/>
      <w:b/>
      <w:sz w:val="16"/>
    </w:rPr>
  </w:style>
  <w:style w:type="character" w:customStyle="1" w:styleId="10">
    <w:name w:val="Заголовок 1 Знак"/>
    <w:link w:val="1"/>
    <w:uiPriority w:val="9"/>
    <w:rsid w:val="002E2875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rsid w:val="007A4136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7A4136"/>
  </w:style>
  <w:style w:type="paragraph" w:customStyle="1" w:styleId="ad">
    <w:name w:val="Об"/>
    <w:rsid w:val="005311BF"/>
    <w:pPr>
      <w:widowControl w:val="0"/>
    </w:pPr>
    <w:rPr>
      <w:rFonts w:eastAsia="Calibri"/>
    </w:rPr>
  </w:style>
  <w:style w:type="paragraph" w:styleId="22">
    <w:name w:val="Body Text Indent 2"/>
    <w:basedOn w:val="a"/>
    <w:rsid w:val="005311BF"/>
    <w:pPr>
      <w:spacing w:after="120" w:line="480" w:lineRule="auto"/>
      <w:ind w:left="283"/>
    </w:pPr>
    <w:rPr>
      <w:sz w:val="24"/>
      <w:szCs w:val="24"/>
    </w:rPr>
  </w:style>
  <w:style w:type="paragraph" w:customStyle="1" w:styleId="constitle0">
    <w:name w:val="constitle"/>
    <w:basedOn w:val="a"/>
    <w:rsid w:val="0084384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D841D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841DE"/>
  </w:style>
  <w:style w:type="paragraph" w:styleId="af0">
    <w:name w:val="header"/>
    <w:basedOn w:val="a"/>
    <w:link w:val="af1"/>
    <w:uiPriority w:val="99"/>
    <w:unhideWhenUsed/>
    <w:rsid w:val="00D726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26C1"/>
  </w:style>
  <w:style w:type="paragraph" w:styleId="af2">
    <w:name w:val="footnote text"/>
    <w:basedOn w:val="a"/>
    <w:link w:val="af3"/>
    <w:uiPriority w:val="99"/>
    <w:semiHidden/>
    <w:unhideWhenUsed/>
    <w:rsid w:val="009D5B1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9D5B10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9D5B10"/>
    <w:rPr>
      <w:vertAlign w:val="superscript"/>
    </w:rPr>
  </w:style>
  <w:style w:type="paragraph" w:styleId="af5">
    <w:name w:val="List Paragraph"/>
    <w:basedOn w:val="a"/>
    <w:uiPriority w:val="34"/>
    <w:qFormat/>
    <w:rsid w:val="00D6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_</dc:creator>
  <cp:lastModifiedBy>!</cp:lastModifiedBy>
  <cp:revision>2</cp:revision>
  <cp:lastPrinted>2017-09-03T13:40:00Z</cp:lastPrinted>
  <dcterms:created xsi:type="dcterms:W3CDTF">2017-09-05T10:35:00Z</dcterms:created>
  <dcterms:modified xsi:type="dcterms:W3CDTF">2017-09-05T10:35:00Z</dcterms:modified>
</cp:coreProperties>
</file>